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2AA9" w14:textId="3C831C19" w:rsidR="00B16377" w:rsidRPr="009B057A" w:rsidRDefault="008B1F76" w:rsidP="00E5733A">
      <w:pPr>
        <w:rPr>
          <w:rFonts w:asciiTheme="minorHAnsi" w:hAnsiTheme="minorHAnsi" w:cstheme="minorHAnsi"/>
          <w:lang w:val="fr-FR"/>
        </w:rPr>
      </w:pPr>
      <w:r w:rsidRPr="009B057A">
        <w:rPr>
          <w:rFonts w:asciiTheme="minorHAnsi" w:hAnsiTheme="minorHAnsi" w:cstheme="minorHAnsi"/>
          <w:noProof/>
          <w:lang w:val="fr-CH" w:eastAsia="fr-CH" w:bidi="he-IL"/>
        </w:rPr>
        <mc:AlternateContent>
          <mc:Choice Requires="wps">
            <w:drawing>
              <wp:anchor distT="0" distB="0" distL="114300" distR="114300" simplePos="0" relativeHeight="251659264" behindDoc="0" locked="0" layoutInCell="1" allowOverlap="1" wp14:anchorId="0B29DD29" wp14:editId="33445536">
                <wp:simplePos x="0" y="0"/>
                <wp:positionH relativeFrom="column">
                  <wp:posOffset>2920365</wp:posOffset>
                </wp:positionH>
                <wp:positionV relativeFrom="paragraph">
                  <wp:posOffset>-260985</wp:posOffset>
                </wp:positionV>
                <wp:extent cx="3168650" cy="1701800"/>
                <wp:effectExtent l="0" t="0" r="12700" b="12700"/>
                <wp:wrapNone/>
                <wp:docPr id="6" name="Textfeld 6"/>
                <wp:cNvGraphicFramePr/>
                <a:graphic xmlns:a="http://schemas.openxmlformats.org/drawingml/2006/main">
                  <a:graphicData uri="http://schemas.microsoft.com/office/word/2010/wordprocessingShape">
                    <wps:wsp>
                      <wps:cNvSpPr txBox="1"/>
                      <wps:spPr>
                        <a:xfrm>
                          <a:off x="0" y="0"/>
                          <a:ext cx="3168650" cy="1701800"/>
                        </a:xfrm>
                        <a:prstGeom prst="rect">
                          <a:avLst/>
                        </a:prstGeom>
                        <a:solidFill>
                          <a:schemeClr val="lt1"/>
                        </a:solidFill>
                        <a:ln w="6350">
                          <a:solidFill>
                            <a:srgbClr val="FF0000"/>
                          </a:solidFill>
                        </a:ln>
                      </wps:spPr>
                      <wps:txbx>
                        <w:txbxContent>
                          <w:p w14:paraId="4A43B833" w14:textId="5FB782AD" w:rsidR="00416D63" w:rsidRPr="00E341BD" w:rsidRDefault="00E5733A" w:rsidP="00416D63">
                            <w:pPr>
                              <w:jc w:val="center"/>
                              <w:rPr>
                                <w:rFonts w:asciiTheme="majorHAnsi" w:hAnsiTheme="majorHAnsi" w:cstheme="majorHAnsi"/>
                                <w:sz w:val="22"/>
                                <w:szCs w:val="22"/>
                                <w:lang w:val="fr-CH"/>
                              </w:rPr>
                            </w:pPr>
                            <w:r w:rsidRPr="00E341BD">
                              <w:rPr>
                                <w:rFonts w:asciiTheme="majorHAnsi" w:hAnsiTheme="majorHAnsi" w:cstheme="majorHAnsi"/>
                                <w:sz w:val="22"/>
                                <w:szCs w:val="22"/>
                                <w:lang w:val="fr-CH"/>
                              </w:rPr>
                              <w:t>Document type de prise de position élaboré par</w:t>
                            </w:r>
                          </w:p>
                          <w:p w14:paraId="22FE6A86" w14:textId="71D97BDF" w:rsidR="00416D63" w:rsidRPr="00E341BD" w:rsidRDefault="00416D63" w:rsidP="00416D63">
                            <w:pPr>
                              <w:jc w:val="center"/>
                              <w:rPr>
                                <w:rFonts w:asciiTheme="majorHAnsi" w:hAnsiTheme="majorHAnsi" w:cstheme="majorHAnsi"/>
                                <w:sz w:val="22"/>
                                <w:szCs w:val="22"/>
                                <w:lang w:val="fr-CH"/>
                              </w:rPr>
                            </w:pPr>
                            <w:proofErr w:type="gramStart"/>
                            <w:r w:rsidRPr="00E341BD">
                              <w:rPr>
                                <w:rFonts w:asciiTheme="majorHAnsi" w:hAnsiTheme="majorHAnsi" w:cstheme="majorHAnsi"/>
                                <w:sz w:val="22"/>
                                <w:szCs w:val="22"/>
                                <w:lang w:val="fr-CH"/>
                              </w:rPr>
                              <w:t>Ready!</w:t>
                            </w:r>
                            <w:proofErr w:type="gramEnd"/>
                          </w:p>
                          <w:p w14:paraId="15496309" w14:textId="77777777" w:rsidR="00416D63" w:rsidRPr="00E341BD" w:rsidRDefault="00416D63" w:rsidP="00416D63">
                            <w:pPr>
                              <w:jc w:val="center"/>
                              <w:rPr>
                                <w:rFonts w:asciiTheme="majorHAnsi" w:hAnsiTheme="majorHAnsi" w:cstheme="majorHAnsi"/>
                                <w:sz w:val="22"/>
                                <w:szCs w:val="22"/>
                                <w:lang w:val="fr-CH"/>
                              </w:rPr>
                            </w:pPr>
                          </w:p>
                          <w:p w14:paraId="3B690744" w14:textId="2858F7FF" w:rsidR="00416D63" w:rsidRPr="00E341BD" w:rsidRDefault="00E5733A" w:rsidP="00E5733A">
                            <w:pPr>
                              <w:jc w:val="center"/>
                              <w:rPr>
                                <w:rFonts w:asciiTheme="majorHAnsi" w:hAnsiTheme="majorHAnsi" w:cstheme="majorHAnsi"/>
                                <w:sz w:val="22"/>
                                <w:szCs w:val="22"/>
                                <w:lang w:val="fr-CH"/>
                              </w:rPr>
                            </w:pPr>
                            <w:r w:rsidRPr="00E341BD">
                              <w:rPr>
                                <w:rFonts w:asciiTheme="majorHAnsi" w:hAnsiTheme="majorHAnsi" w:cstheme="majorHAnsi"/>
                                <w:sz w:val="22"/>
                                <w:szCs w:val="22"/>
                                <w:lang w:val="fr-CH"/>
                              </w:rPr>
                              <w:t xml:space="preserve">Destiné aux </w:t>
                            </w:r>
                            <w:r w:rsidRPr="00E341BD">
                              <w:rPr>
                                <w:rFonts w:asciiTheme="majorHAnsi" w:hAnsiTheme="majorHAnsi" w:cstheme="majorHAnsi"/>
                                <w:b/>
                                <w:bCs/>
                                <w:sz w:val="22"/>
                                <w:szCs w:val="22"/>
                                <w:lang w:val="fr-CH"/>
                              </w:rPr>
                              <w:t>o</w:t>
                            </w:r>
                            <w:r w:rsidR="00416D63" w:rsidRPr="00E341BD">
                              <w:rPr>
                                <w:rFonts w:asciiTheme="majorHAnsi" w:hAnsiTheme="majorHAnsi" w:cstheme="majorHAnsi"/>
                                <w:b/>
                                <w:bCs/>
                                <w:sz w:val="22"/>
                                <w:szCs w:val="22"/>
                                <w:lang w:val="fr-CH"/>
                              </w:rPr>
                              <w:t>rganisation</w:t>
                            </w:r>
                            <w:r w:rsidRPr="00E341BD">
                              <w:rPr>
                                <w:rFonts w:asciiTheme="majorHAnsi" w:hAnsiTheme="majorHAnsi" w:cstheme="majorHAnsi"/>
                                <w:b/>
                                <w:bCs/>
                                <w:sz w:val="22"/>
                                <w:szCs w:val="22"/>
                                <w:lang w:val="fr-CH"/>
                              </w:rPr>
                              <w:t>s</w:t>
                            </w:r>
                            <w:r w:rsidR="00416D63" w:rsidRPr="00E341BD">
                              <w:rPr>
                                <w:rFonts w:asciiTheme="majorHAnsi" w:hAnsiTheme="majorHAnsi" w:cstheme="majorHAnsi"/>
                                <w:b/>
                                <w:bCs/>
                                <w:sz w:val="22"/>
                                <w:szCs w:val="22"/>
                                <w:lang w:val="fr-CH"/>
                              </w:rPr>
                              <w:t xml:space="preserve"> o</w:t>
                            </w:r>
                            <w:r w:rsidRPr="00E341BD">
                              <w:rPr>
                                <w:rFonts w:asciiTheme="majorHAnsi" w:hAnsiTheme="majorHAnsi" w:cstheme="majorHAnsi"/>
                                <w:b/>
                                <w:bCs/>
                                <w:sz w:val="22"/>
                                <w:szCs w:val="22"/>
                                <w:lang w:val="fr-CH"/>
                              </w:rPr>
                              <w:t>u aux particuliers</w:t>
                            </w:r>
                          </w:p>
                          <w:p w14:paraId="4748A1FB" w14:textId="166728BC" w:rsidR="00416D63" w:rsidRPr="00E341BD" w:rsidRDefault="00E5733A" w:rsidP="00416D63">
                            <w:pPr>
                              <w:jc w:val="center"/>
                              <w:rPr>
                                <w:rFonts w:asciiTheme="majorHAnsi" w:hAnsiTheme="majorHAnsi" w:cstheme="majorHAnsi"/>
                                <w:sz w:val="22"/>
                                <w:szCs w:val="22"/>
                                <w:lang w:val="fr-CH"/>
                              </w:rPr>
                            </w:pPr>
                            <w:r w:rsidRPr="00E341BD">
                              <w:rPr>
                                <w:rFonts w:asciiTheme="majorHAnsi" w:hAnsiTheme="majorHAnsi" w:cstheme="majorHAnsi"/>
                                <w:sz w:val="22"/>
                                <w:szCs w:val="22"/>
                                <w:lang w:val="fr-CH"/>
                              </w:rPr>
                              <w:t>Veuillez remplir les champs de couleur jaune et éventuellement insérer la formulation en «</w:t>
                            </w:r>
                            <w:proofErr w:type="gramStart"/>
                            <w:r w:rsidRPr="00E341BD">
                              <w:rPr>
                                <w:rFonts w:asciiTheme="majorHAnsi" w:hAnsiTheme="majorHAnsi" w:cstheme="majorHAnsi"/>
                                <w:sz w:val="22"/>
                                <w:szCs w:val="22"/>
                                <w:lang w:val="fr-CH"/>
                              </w:rPr>
                              <w:t>je»</w:t>
                            </w:r>
                            <w:proofErr w:type="gramEnd"/>
                          </w:p>
                          <w:p w14:paraId="487AF1B3" w14:textId="77777777" w:rsidR="00416D63" w:rsidRPr="00E341BD" w:rsidRDefault="00416D63" w:rsidP="00416D63">
                            <w:pPr>
                              <w:jc w:val="center"/>
                              <w:rPr>
                                <w:rFonts w:asciiTheme="majorHAnsi" w:hAnsiTheme="majorHAnsi" w:cstheme="majorHAnsi"/>
                                <w:sz w:val="22"/>
                                <w:szCs w:val="22"/>
                                <w:lang w:val="fr-CH"/>
                              </w:rPr>
                            </w:pPr>
                          </w:p>
                          <w:p w14:paraId="2F973FDD" w14:textId="67F14268" w:rsidR="00416D63" w:rsidRPr="003D30B1" w:rsidRDefault="00E5733A" w:rsidP="00E5733A">
                            <w:pPr>
                              <w:jc w:val="center"/>
                              <w:rPr>
                                <w:rFonts w:asciiTheme="majorHAnsi" w:hAnsiTheme="majorHAnsi" w:cstheme="majorHAnsi"/>
                                <w:b/>
                                <w:bCs/>
                                <w:sz w:val="22"/>
                                <w:szCs w:val="22"/>
                                <w:lang w:val="fr-CH"/>
                              </w:rPr>
                            </w:pPr>
                            <w:r w:rsidRPr="003D30B1">
                              <w:rPr>
                                <w:rFonts w:asciiTheme="majorHAnsi" w:hAnsiTheme="majorHAnsi" w:cstheme="majorHAnsi"/>
                                <w:sz w:val="22"/>
                                <w:szCs w:val="22"/>
                                <w:lang w:val="fr-CH"/>
                              </w:rPr>
                              <w:t>Délai de soumission</w:t>
                            </w:r>
                            <w:r w:rsidR="00416D63" w:rsidRPr="003D30B1">
                              <w:rPr>
                                <w:rFonts w:asciiTheme="majorHAnsi" w:hAnsiTheme="majorHAnsi" w:cstheme="majorHAnsi"/>
                                <w:sz w:val="22"/>
                                <w:szCs w:val="22"/>
                                <w:lang w:val="fr-CH"/>
                              </w:rPr>
                              <w:t xml:space="preserve">: </w:t>
                            </w:r>
                            <w:r w:rsidR="00416D63" w:rsidRPr="003D30B1">
                              <w:rPr>
                                <w:rFonts w:asciiTheme="majorHAnsi" w:hAnsiTheme="majorHAnsi" w:cstheme="majorHAnsi"/>
                                <w:b/>
                                <w:bCs/>
                                <w:sz w:val="22"/>
                                <w:szCs w:val="22"/>
                                <w:lang w:val="fr-CH"/>
                              </w:rPr>
                              <w:t>7</w:t>
                            </w:r>
                            <w:r w:rsidRPr="003D30B1">
                              <w:rPr>
                                <w:rFonts w:asciiTheme="majorHAnsi" w:hAnsiTheme="majorHAnsi" w:cstheme="majorHAnsi"/>
                                <w:b/>
                                <w:bCs/>
                                <w:sz w:val="22"/>
                                <w:szCs w:val="22"/>
                                <w:lang w:val="fr-CH"/>
                              </w:rPr>
                              <w:t xml:space="preserve"> septembre </w:t>
                            </w:r>
                            <w:r w:rsidR="00416D63" w:rsidRPr="003D30B1">
                              <w:rPr>
                                <w:rFonts w:asciiTheme="majorHAnsi" w:hAnsiTheme="majorHAnsi" w:cstheme="majorHAnsi"/>
                                <w:b/>
                                <w:bCs/>
                                <w:sz w:val="22"/>
                                <w:szCs w:val="22"/>
                                <w:lang w:val="fr-CH"/>
                              </w:rPr>
                              <w:t>2022</w:t>
                            </w:r>
                          </w:p>
                          <w:p w14:paraId="2D8D7E01" w14:textId="2827A742" w:rsidR="00E67196" w:rsidRPr="003D30B1" w:rsidRDefault="00E67196" w:rsidP="00E5733A">
                            <w:pPr>
                              <w:jc w:val="center"/>
                              <w:rPr>
                                <w:rFonts w:asciiTheme="majorHAnsi" w:hAnsiTheme="majorHAnsi" w:cstheme="majorHAnsi"/>
                                <w:b/>
                                <w:bCs/>
                                <w:sz w:val="22"/>
                                <w:szCs w:val="22"/>
                                <w:lang w:val="fr-CH"/>
                              </w:rPr>
                            </w:pPr>
                          </w:p>
                          <w:p w14:paraId="14485FFA" w14:textId="567B13C0" w:rsidR="00E67196" w:rsidRPr="00E67196" w:rsidRDefault="00E67196" w:rsidP="00E5733A">
                            <w:pPr>
                              <w:jc w:val="center"/>
                              <w:rPr>
                                <w:rFonts w:asciiTheme="majorHAnsi" w:hAnsiTheme="majorHAnsi" w:cstheme="majorHAnsi"/>
                                <w:sz w:val="22"/>
                                <w:szCs w:val="22"/>
                                <w:lang w:val="fr-CH"/>
                              </w:rPr>
                            </w:pPr>
                            <w:r w:rsidRPr="00E67196">
                              <w:rPr>
                                <w:rFonts w:asciiTheme="majorHAnsi" w:hAnsiTheme="majorHAnsi" w:cstheme="majorHAnsi"/>
                                <w:sz w:val="22"/>
                                <w:szCs w:val="22"/>
                                <w:lang w:val="fr-CH"/>
                              </w:rPr>
                              <w:t xml:space="preserve">(Supprimer </w:t>
                            </w:r>
                            <w:r w:rsidR="003D30B1">
                              <w:rPr>
                                <w:rFonts w:asciiTheme="majorHAnsi" w:hAnsiTheme="majorHAnsi" w:cstheme="majorHAnsi"/>
                                <w:sz w:val="22"/>
                                <w:szCs w:val="22"/>
                                <w:lang w:val="fr-CH"/>
                              </w:rPr>
                              <w:t>cette</w:t>
                            </w:r>
                            <w:r w:rsidR="00C043A7" w:rsidRPr="00C043A7">
                              <w:rPr>
                                <w:rFonts w:asciiTheme="majorHAnsi" w:hAnsiTheme="majorHAnsi" w:cstheme="majorHAnsi"/>
                                <w:sz w:val="22"/>
                                <w:szCs w:val="22"/>
                                <w:lang w:val="fr-CH"/>
                              </w:rPr>
                              <w:t xml:space="preserve"> boîte de texte avant l'envoi</w:t>
                            </w:r>
                            <w:r w:rsidRPr="00E67196">
                              <w:rPr>
                                <w:rFonts w:asciiTheme="majorHAnsi" w:hAnsiTheme="majorHAnsi" w:cstheme="majorHAnsi"/>
                                <w:sz w:val="22"/>
                                <w:szCs w:val="22"/>
                                <w:lang w:val="fr-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9DD29" id="_x0000_t202" coordsize="21600,21600" o:spt="202" path="m,l,21600r21600,l21600,xe">
                <v:stroke joinstyle="miter"/>
                <v:path gradientshapeok="t" o:connecttype="rect"/>
              </v:shapetype>
              <v:shape id="Textfeld 6" o:spid="_x0000_s1026" type="#_x0000_t202" style="position:absolute;margin-left:229.95pt;margin-top:-20.55pt;width:249.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" fillcolor="white [3201]" strokecolor="red" strokeweight=".5pt">
                <v:textbox>
                  <w:txbxContent>
                    <w:p w14:paraId="4A43B833" w14:textId="5FB782AD" w:rsidR="00416D63" w:rsidRPr="00E341BD" w:rsidRDefault="00E5733A" w:rsidP="00416D63">
                      <w:pPr>
                        <w:jc w:val="center"/>
                        <w:rPr>
                          <w:rFonts w:asciiTheme="majorHAnsi" w:hAnsiTheme="majorHAnsi" w:cstheme="majorHAnsi"/>
                          <w:sz w:val="22"/>
                          <w:szCs w:val="22"/>
                          <w:lang w:val="fr-CH"/>
                        </w:rPr>
                      </w:pPr>
                      <w:r w:rsidRPr="00E341BD">
                        <w:rPr>
                          <w:rFonts w:asciiTheme="majorHAnsi" w:hAnsiTheme="majorHAnsi" w:cstheme="majorHAnsi"/>
                          <w:sz w:val="22"/>
                          <w:szCs w:val="22"/>
                          <w:lang w:val="fr-CH"/>
                        </w:rPr>
                        <w:t>Document type de prise de position élaboré par</w:t>
                      </w:r>
                    </w:p>
                    <w:p w14:paraId="22FE6A86" w14:textId="71D97BDF" w:rsidR="00416D63" w:rsidRPr="00E341BD" w:rsidRDefault="00416D63" w:rsidP="00416D63">
                      <w:pPr>
                        <w:jc w:val="center"/>
                        <w:rPr>
                          <w:rFonts w:asciiTheme="majorHAnsi" w:hAnsiTheme="majorHAnsi" w:cstheme="majorHAnsi"/>
                          <w:sz w:val="22"/>
                          <w:szCs w:val="22"/>
                          <w:lang w:val="fr-CH"/>
                        </w:rPr>
                      </w:pPr>
                      <w:proofErr w:type="gramStart"/>
                      <w:r w:rsidRPr="00E341BD">
                        <w:rPr>
                          <w:rFonts w:asciiTheme="majorHAnsi" w:hAnsiTheme="majorHAnsi" w:cstheme="majorHAnsi"/>
                          <w:sz w:val="22"/>
                          <w:szCs w:val="22"/>
                          <w:lang w:val="fr-CH"/>
                        </w:rPr>
                        <w:t>Ready!</w:t>
                      </w:r>
                      <w:proofErr w:type="gramEnd"/>
                    </w:p>
                    <w:p w14:paraId="15496309" w14:textId="77777777" w:rsidR="00416D63" w:rsidRPr="00E341BD" w:rsidRDefault="00416D63" w:rsidP="00416D63">
                      <w:pPr>
                        <w:jc w:val="center"/>
                        <w:rPr>
                          <w:rFonts w:asciiTheme="majorHAnsi" w:hAnsiTheme="majorHAnsi" w:cstheme="majorHAnsi"/>
                          <w:sz w:val="22"/>
                          <w:szCs w:val="22"/>
                          <w:lang w:val="fr-CH"/>
                        </w:rPr>
                      </w:pPr>
                    </w:p>
                    <w:p w14:paraId="3B690744" w14:textId="2858F7FF" w:rsidR="00416D63" w:rsidRPr="00E341BD" w:rsidRDefault="00E5733A" w:rsidP="00E5733A">
                      <w:pPr>
                        <w:jc w:val="center"/>
                        <w:rPr>
                          <w:rFonts w:asciiTheme="majorHAnsi" w:hAnsiTheme="majorHAnsi" w:cstheme="majorHAnsi"/>
                          <w:sz w:val="22"/>
                          <w:szCs w:val="22"/>
                          <w:lang w:val="fr-CH"/>
                        </w:rPr>
                      </w:pPr>
                      <w:r w:rsidRPr="00E341BD">
                        <w:rPr>
                          <w:rFonts w:asciiTheme="majorHAnsi" w:hAnsiTheme="majorHAnsi" w:cstheme="majorHAnsi"/>
                          <w:sz w:val="22"/>
                          <w:szCs w:val="22"/>
                          <w:lang w:val="fr-CH"/>
                        </w:rPr>
                        <w:t xml:space="preserve">Destiné aux </w:t>
                      </w:r>
                      <w:r w:rsidRPr="00E341BD">
                        <w:rPr>
                          <w:rFonts w:asciiTheme="majorHAnsi" w:hAnsiTheme="majorHAnsi" w:cstheme="majorHAnsi"/>
                          <w:b/>
                          <w:bCs/>
                          <w:sz w:val="22"/>
                          <w:szCs w:val="22"/>
                          <w:lang w:val="fr-CH"/>
                        </w:rPr>
                        <w:t>o</w:t>
                      </w:r>
                      <w:r w:rsidR="00416D63" w:rsidRPr="00E341BD">
                        <w:rPr>
                          <w:rFonts w:asciiTheme="majorHAnsi" w:hAnsiTheme="majorHAnsi" w:cstheme="majorHAnsi"/>
                          <w:b/>
                          <w:bCs/>
                          <w:sz w:val="22"/>
                          <w:szCs w:val="22"/>
                          <w:lang w:val="fr-CH"/>
                        </w:rPr>
                        <w:t>rganisation</w:t>
                      </w:r>
                      <w:r w:rsidRPr="00E341BD">
                        <w:rPr>
                          <w:rFonts w:asciiTheme="majorHAnsi" w:hAnsiTheme="majorHAnsi" w:cstheme="majorHAnsi"/>
                          <w:b/>
                          <w:bCs/>
                          <w:sz w:val="22"/>
                          <w:szCs w:val="22"/>
                          <w:lang w:val="fr-CH"/>
                        </w:rPr>
                        <w:t>s</w:t>
                      </w:r>
                      <w:r w:rsidR="00416D63" w:rsidRPr="00E341BD">
                        <w:rPr>
                          <w:rFonts w:asciiTheme="majorHAnsi" w:hAnsiTheme="majorHAnsi" w:cstheme="majorHAnsi"/>
                          <w:b/>
                          <w:bCs/>
                          <w:sz w:val="22"/>
                          <w:szCs w:val="22"/>
                          <w:lang w:val="fr-CH"/>
                        </w:rPr>
                        <w:t xml:space="preserve"> o</w:t>
                      </w:r>
                      <w:r w:rsidRPr="00E341BD">
                        <w:rPr>
                          <w:rFonts w:asciiTheme="majorHAnsi" w:hAnsiTheme="majorHAnsi" w:cstheme="majorHAnsi"/>
                          <w:b/>
                          <w:bCs/>
                          <w:sz w:val="22"/>
                          <w:szCs w:val="22"/>
                          <w:lang w:val="fr-CH"/>
                        </w:rPr>
                        <w:t>u aux particuliers</w:t>
                      </w:r>
                    </w:p>
                    <w:p w14:paraId="4748A1FB" w14:textId="166728BC" w:rsidR="00416D63" w:rsidRPr="00E341BD" w:rsidRDefault="00E5733A" w:rsidP="00416D63">
                      <w:pPr>
                        <w:jc w:val="center"/>
                        <w:rPr>
                          <w:rFonts w:asciiTheme="majorHAnsi" w:hAnsiTheme="majorHAnsi" w:cstheme="majorHAnsi"/>
                          <w:sz w:val="22"/>
                          <w:szCs w:val="22"/>
                          <w:lang w:val="fr-CH"/>
                        </w:rPr>
                      </w:pPr>
                      <w:r w:rsidRPr="00E341BD">
                        <w:rPr>
                          <w:rFonts w:asciiTheme="majorHAnsi" w:hAnsiTheme="majorHAnsi" w:cstheme="majorHAnsi"/>
                          <w:sz w:val="22"/>
                          <w:szCs w:val="22"/>
                          <w:lang w:val="fr-CH"/>
                        </w:rPr>
                        <w:t>Veuillez remplir les champs de couleur jaune et éventuellement insérer la formulation en «</w:t>
                      </w:r>
                      <w:proofErr w:type="gramStart"/>
                      <w:r w:rsidRPr="00E341BD">
                        <w:rPr>
                          <w:rFonts w:asciiTheme="majorHAnsi" w:hAnsiTheme="majorHAnsi" w:cstheme="majorHAnsi"/>
                          <w:sz w:val="22"/>
                          <w:szCs w:val="22"/>
                          <w:lang w:val="fr-CH"/>
                        </w:rPr>
                        <w:t>je»</w:t>
                      </w:r>
                      <w:proofErr w:type="gramEnd"/>
                    </w:p>
                    <w:p w14:paraId="487AF1B3" w14:textId="77777777" w:rsidR="00416D63" w:rsidRPr="00E341BD" w:rsidRDefault="00416D63" w:rsidP="00416D63">
                      <w:pPr>
                        <w:jc w:val="center"/>
                        <w:rPr>
                          <w:rFonts w:asciiTheme="majorHAnsi" w:hAnsiTheme="majorHAnsi" w:cstheme="majorHAnsi"/>
                          <w:sz w:val="22"/>
                          <w:szCs w:val="22"/>
                          <w:lang w:val="fr-CH"/>
                        </w:rPr>
                      </w:pPr>
                    </w:p>
                    <w:p w14:paraId="2F973FDD" w14:textId="67F14268" w:rsidR="00416D63" w:rsidRPr="003D30B1" w:rsidRDefault="00E5733A" w:rsidP="00E5733A">
                      <w:pPr>
                        <w:jc w:val="center"/>
                        <w:rPr>
                          <w:rFonts w:asciiTheme="majorHAnsi" w:hAnsiTheme="majorHAnsi" w:cstheme="majorHAnsi"/>
                          <w:b/>
                          <w:bCs/>
                          <w:sz w:val="22"/>
                          <w:szCs w:val="22"/>
                          <w:lang w:val="fr-CH"/>
                        </w:rPr>
                      </w:pPr>
                      <w:r w:rsidRPr="003D30B1">
                        <w:rPr>
                          <w:rFonts w:asciiTheme="majorHAnsi" w:hAnsiTheme="majorHAnsi" w:cstheme="majorHAnsi"/>
                          <w:sz w:val="22"/>
                          <w:szCs w:val="22"/>
                          <w:lang w:val="fr-CH"/>
                        </w:rPr>
                        <w:t>Délai de soumission</w:t>
                      </w:r>
                      <w:r w:rsidR="00416D63" w:rsidRPr="003D30B1">
                        <w:rPr>
                          <w:rFonts w:asciiTheme="majorHAnsi" w:hAnsiTheme="majorHAnsi" w:cstheme="majorHAnsi"/>
                          <w:sz w:val="22"/>
                          <w:szCs w:val="22"/>
                          <w:lang w:val="fr-CH"/>
                        </w:rPr>
                        <w:t xml:space="preserve">: </w:t>
                      </w:r>
                      <w:r w:rsidR="00416D63" w:rsidRPr="003D30B1">
                        <w:rPr>
                          <w:rFonts w:asciiTheme="majorHAnsi" w:hAnsiTheme="majorHAnsi" w:cstheme="majorHAnsi"/>
                          <w:b/>
                          <w:bCs/>
                          <w:sz w:val="22"/>
                          <w:szCs w:val="22"/>
                          <w:lang w:val="fr-CH"/>
                        </w:rPr>
                        <w:t>7</w:t>
                      </w:r>
                      <w:r w:rsidRPr="003D30B1">
                        <w:rPr>
                          <w:rFonts w:asciiTheme="majorHAnsi" w:hAnsiTheme="majorHAnsi" w:cstheme="majorHAnsi"/>
                          <w:b/>
                          <w:bCs/>
                          <w:sz w:val="22"/>
                          <w:szCs w:val="22"/>
                          <w:lang w:val="fr-CH"/>
                        </w:rPr>
                        <w:t xml:space="preserve"> septembre </w:t>
                      </w:r>
                      <w:r w:rsidR="00416D63" w:rsidRPr="003D30B1">
                        <w:rPr>
                          <w:rFonts w:asciiTheme="majorHAnsi" w:hAnsiTheme="majorHAnsi" w:cstheme="majorHAnsi"/>
                          <w:b/>
                          <w:bCs/>
                          <w:sz w:val="22"/>
                          <w:szCs w:val="22"/>
                          <w:lang w:val="fr-CH"/>
                        </w:rPr>
                        <w:t>2022</w:t>
                      </w:r>
                    </w:p>
                    <w:p w14:paraId="2D8D7E01" w14:textId="2827A742" w:rsidR="00E67196" w:rsidRPr="003D30B1" w:rsidRDefault="00E67196" w:rsidP="00E5733A">
                      <w:pPr>
                        <w:jc w:val="center"/>
                        <w:rPr>
                          <w:rFonts w:asciiTheme="majorHAnsi" w:hAnsiTheme="majorHAnsi" w:cstheme="majorHAnsi"/>
                          <w:b/>
                          <w:bCs/>
                          <w:sz w:val="22"/>
                          <w:szCs w:val="22"/>
                          <w:lang w:val="fr-CH"/>
                        </w:rPr>
                      </w:pPr>
                    </w:p>
                    <w:p w14:paraId="14485FFA" w14:textId="567B13C0" w:rsidR="00E67196" w:rsidRPr="00E67196" w:rsidRDefault="00E67196" w:rsidP="00E5733A">
                      <w:pPr>
                        <w:jc w:val="center"/>
                        <w:rPr>
                          <w:rFonts w:asciiTheme="majorHAnsi" w:hAnsiTheme="majorHAnsi" w:cstheme="majorHAnsi"/>
                          <w:sz w:val="22"/>
                          <w:szCs w:val="22"/>
                          <w:lang w:val="fr-CH"/>
                        </w:rPr>
                      </w:pPr>
                      <w:r w:rsidRPr="00E67196">
                        <w:rPr>
                          <w:rFonts w:asciiTheme="majorHAnsi" w:hAnsiTheme="majorHAnsi" w:cstheme="majorHAnsi"/>
                          <w:sz w:val="22"/>
                          <w:szCs w:val="22"/>
                          <w:lang w:val="fr-CH"/>
                        </w:rPr>
                        <w:t xml:space="preserve">(Supprimer </w:t>
                      </w:r>
                      <w:r w:rsidR="003D30B1">
                        <w:rPr>
                          <w:rFonts w:asciiTheme="majorHAnsi" w:hAnsiTheme="majorHAnsi" w:cstheme="majorHAnsi"/>
                          <w:sz w:val="22"/>
                          <w:szCs w:val="22"/>
                          <w:lang w:val="fr-CH"/>
                        </w:rPr>
                        <w:t>cette</w:t>
                      </w:r>
                      <w:r w:rsidR="00C043A7" w:rsidRPr="00C043A7">
                        <w:rPr>
                          <w:rFonts w:asciiTheme="majorHAnsi" w:hAnsiTheme="majorHAnsi" w:cstheme="majorHAnsi"/>
                          <w:sz w:val="22"/>
                          <w:szCs w:val="22"/>
                          <w:lang w:val="fr-CH"/>
                        </w:rPr>
                        <w:t xml:space="preserve"> boîte de texte avant l'envoi</w:t>
                      </w:r>
                      <w:r w:rsidRPr="00E67196">
                        <w:rPr>
                          <w:rFonts w:asciiTheme="majorHAnsi" w:hAnsiTheme="majorHAnsi" w:cstheme="majorHAnsi"/>
                          <w:sz w:val="22"/>
                          <w:szCs w:val="22"/>
                          <w:lang w:val="fr-CH"/>
                        </w:rPr>
                        <w:t>)</w:t>
                      </w:r>
                    </w:p>
                  </w:txbxContent>
                </v:textbox>
              </v:shape>
            </w:pict>
          </mc:Fallback>
        </mc:AlternateContent>
      </w:r>
      <w:r w:rsidR="00416D63" w:rsidRPr="009B057A">
        <w:rPr>
          <w:rFonts w:asciiTheme="minorHAnsi" w:hAnsiTheme="minorHAnsi" w:cstheme="minorHAnsi"/>
          <w:highlight w:val="yellow"/>
          <w:lang w:val="fr-FR"/>
        </w:rPr>
        <w:t>((LOGO / ADRESSE</w:t>
      </w:r>
      <w:r w:rsidR="00E5733A" w:rsidRPr="009B057A">
        <w:rPr>
          <w:rFonts w:asciiTheme="minorHAnsi" w:hAnsiTheme="minorHAnsi" w:cstheme="minorHAnsi"/>
          <w:highlight w:val="yellow"/>
          <w:lang w:val="fr-FR"/>
        </w:rPr>
        <w:t xml:space="preserve"> EXPEDITEUR</w:t>
      </w:r>
      <w:r w:rsidR="00416D63" w:rsidRPr="009B057A">
        <w:rPr>
          <w:rFonts w:asciiTheme="minorHAnsi" w:hAnsiTheme="minorHAnsi" w:cstheme="minorHAnsi"/>
          <w:highlight w:val="yellow"/>
          <w:lang w:val="fr-FR"/>
        </w:rPr>
        <w:t>))</w:t>
      </w:r>
    </w:p>
    <w:p w14:paraId="610AA082" w14:textId="1E3E6DB1" w:rsidR="00416D63" w:rsidRPr="009B057A" w:rsidRDefault="00416D63" w:rsidP="00B16377">
      <w:pPr>
        <w:pStyle w:val="Titel"/>
        <w:rPr>
          <w:rFonts w:asciiTheme="minorHAnsi" w:hAnsiTheme="minorHAnsi" w:cstheme="minorHAnsi"/>
          <w:sz w:val="20"/>
          <w:szCs w:val="20"/>
          <w:lang w:val="fr-FR"/>
        </w:rPr>
      </w:pPr>
    </w:p>
    <w:p w14:paraId="2BD29FA0" w14:textId="77777777" w:rsidR="00416D63" w:rsidRPr="009B057A" w:rsidRDefault="00416D63" w:rsidP="00B16377">
      <w:pPr>
        <w:pStyle w:val="Titel"/>
        <w:rPr>
          <w:rFonts w:asciiTheme="minorHAnsi" w:hAnsiTheme="minorHAnsi" w:cstheme="minorHAnsi"/>
          <w:sz w:val="20"/>
          <w:szCs w:val="20"/>
          <w:lang w:val="fr-FR"/>
        </w:rPr>
      </w:pPr>
    </w:p>
    <w:p w14:paraId="7589EBB6" w14:textId="77777777" w:rsidR="00416D63" w:rsidRPr="009B057A" w:rsidRDefault="00416D63" w:rsidP="00B16377">
      <w:pPr>
        <w:pStyle w:val="Titel"/>
        <w:rPr>
          <w:rFonts w:asciiTheme="minorHAnsi" w:hAnsiTheme="minorHAnsi" w:cstheme="minorHAnsi"/>
          <w:sz w:val="20"/>
          <w:szCs w:val="20"/>
          <w:lang w:val="fr-FR"/>
        </w:rPr>
      </w:pPr>
    </w:p>
    <w:p w14:paraId="64F54061" w14:textId="77777777" w:rsidR="00416D63" w:rsidRPr="009B057A" w:rsidRDefault="00416D63" w:rsidP="00B16377">
      <w:pPr>
        <w:pStyle w:val="Titel"/>
        <w:rPr>
          <w:rFonts w:asciiTheme="minorHAnsi" w:hAnsiTheme="minorHAnsi" w:cstheme="minorHAnsi"/>
          <w:sz w:val="20"/>
          <w:szCs w:val="20"/>
          <w:lang w:val="fr-FR"/>
        </w:rPr>
      </w:pPr>
    </w:p>
    <w:p w14:paraId="6263B99F" w14:textId="20EDF9F4" w:rsidR="00416D63" w:rsidRPr="009B057A" w:rsidRDefault="00F60D22" w:rsidP="00E5733A">
      <w:pPr>
        <w:rPr>
          <w:rFonts w:asciiTheme="minorHAnsi" w:hAnsiTheme="minorHAnsi" w:cstheme="minorHAnsi"/>
          <w:sz w:val="22"/>
          <w:szCs w:val="22"/>
          <w:lang w:val="fr-FR"/>
        </w:rPr>
      </w:pPr>
      <w:r>
        <w:rPr>
          <w:rFonts w:asciiTheme="minorHAnsi" w:hAnsiTheme="minorHAnsi" w:cstheme="minorHAnsi"/>
          <w:sz w:val="22"/>
          <w:szCs w:val="22"/>
          <w:lang w:val="fr-FR"/>
        </w:rPr>
        <w:t>À</w:t>
      </w:r>
      <w:r w:rsidR="00E5733A" w:rsidRPr="009B057A">
        <w:rPr>
          <w:rFonts w:asciiTheme="minorHAnsi" w:hAnsiTheme="minorHAnsi" w:cstheme="minorHAnsi"/>
          <w:sz w:val="22"/>
          <w:szCs w:val="22"/>
          <w:lang w:val="fr-FR"/>
        </w:rPr>
        <w:t xml:space="preserve"> la Commission du Conseil national de la</w:t>
      </w:r>
      <w:r w:rsidR="00416D63" w:rsidRPr="009B057A">
        <w:rPr>
          <w:rFonts w:asciiTheme="minorHAnsi" w:hAnsiTheme="minorHAnsi" w:cstheme="minorHAnsi"/>
          <w:sz w:val="22"/>
          <w:szCs w:val="22"/>
          <w:lang w:val="fr-FR"/>
        </w:rPr>
        <w:t xml:space="preserve"> </w:t>
      </w:r>
      <w:r w:rsidR="00416D63" w:rsidRPr="009B057A">
        <w:rPr>
          <w:rFonts w:asciiTheme="minorHAnsi" w:hAnsiTheme="minorHAnsi" w:cstheme="minorHAnsi"/>
          <w:sz w:val="22"/>
          <w:szCs w:val="22"/>
          <w:lang w:val="fr-FR"/>
        </w:rPr>
        <w:br/>
      </w:r>
      <w:r w:rsidR="00E5733A" w:rsidRPr="009B057A">
        <w:rPr>
          <w:rFonts w:asciiTheme="minorHAnsi" w:hAnsiTheme="minorHAnsi" w:cstheme="minorHAnsi"/>
          <w:sz w:val="22"/>
          <w:szCs w:val="22"/>
          <w:lang w:val="fr-FR"/>
        </w:rPr>
        <w:t>scienc</w:t>
      </w:r>
      <w:r w:rsidR="006D599F">
        <w:rPr>
          <w:rFonts w:asciiTheme="minorHAnsi" w:hAnsiTheme="minorHAnsi" w:cstheme="minorHAnsi"/>
          <w:sz w:val="22"/>
          <w:szCs w:val="22"/>
          <w:lang w:val="fr-FR"/>
        </w:rPr>
        <w:t>e, de l’éducation et de la cultu</w:t>
      </w:r>
      <w:r w:rsidR="00E5733A" w:rsidRPr="009B057A">
        <w:rPr>
          <w:rFonts w:asciiTheme="minorHAnsi" w:hAnsiTheme="minorHAnsi" w:cstheme="minorHAnsi"/>
          <w:sz w:val="22"/>
          <w:szCs w:val="22"/>
          <w:lang w:val="fr-FR"/>
        </w:rPr>
        <w:t>re</w:t>
      </w:r>
    </w:p>
    <w:p w14:paraId="53CBD42A" w14:textId="0D74FFC3" w:rsidR="00416D63" w:rsidRPr="009B057A" w:rsidRDefault="00416D63" w:rsidP="00416D63">
      <w:pPr>
        <w:rPr>
          <w:rFonts w:asciiTheme="minorHAnsi" w:hAnsiTheme="minorHAnsi" w:cstheme="minorHAnsi"/>
          <w:sz w:val="22"/>
          <w:szCs w:val="22"/>
          <w:lang w:val="fr-FR"/>
        </w:rPr>
      </w:pPr>
      <w:r w:rsidRPr="009B057A">
        <w:rPr>
          <w:rFonts w:asciiTheme="minorHAnsi" w:hAnsiTheme="minorHAnsi" w:cstheme="minorHAnsi"/>
          <w:sz w:val="22"/>
          <w:szCs w:val="22"/>
          <w:lang w:val="fr-FR"/>
        </w:rPr>
        <w:t>____________________________</w:t>
      </w:r>
      <w:r w:rsidR="00D6026C" w:rsidRPr="009B057A">
        <w:rPr>
          <w:rFonts w:asciiTheme="minorHAnsi" w:hAnsiTheme="minorHAnsi" w:cstheme="minorHAnsi"/>
          <w:sz w:val="22"/>
          <w:szCs w:val="22"/>
          <w:lang w:val="fr-FR"/>
        </w:rPr>
        <w:t>_</w:t>
      </w:r>
    </w:p>
    <w:p w14:paraId="693BBCC7" w14:textId="77777777" w:rsidR="00B16377" w:rsidRPr="009B057A" w:rsidRDefault="00B16377" w:rsidP="00B16377">
      <w:pPr>
        <w:pStyle w:val="Titel"/>
        <w:rPr>
          <w:rFonts w:asciiTheme="minorHAnsi" w:hAnsiTheme="minorHAnsi" w:cstheme="minorHAnsi"/>
          <w:sz w:val="22"/>
          <w:szCs w:val="22"/>
          <w:lang w:val="fr-FR"/>
        </w:rPr>
      </w:pPr>
    </w:p>
    <w:p w14:paraId="33C60D1D" w14:textId="1CC35132" w:rsidR="00B16377" w:rsidRPr="00E341BD" w:rsidRDefault="00B16377" w:rsidP="00501492">
      <w:pPr>
        <w:pStyle w:val="Titel"/>
        <w:rPr>
          <w:rFonts w:asciiTheme="minorHAnsi" w:hAnsiTheme="minorHAnsi" w:cstheme="minorHAnsi"/>
          <w:sz w:val="20"/>
          <w:szCs w:val="20"/>
          <w:lang w:val="fr-FR"/>
        </w:rPr>
      </w:pPr>
      <w:r w:rsidRPr="009B057A">
        <w:rPr>
          <w:rFonts w:asciiTheme="minorHAnsi" w:hAnsiTheme="minorHAnsi" w:cstheme="minorHAnsi"/>
          <w:sz w:val="22"/>
          <w:szCs w:val="22"/>
          <w:lang w:val="fr-FR"/>
        </w:rPr>
        <w:t>P</w:t>
      </w:r>
      <w:r w:rsidR="00501492" w:rsidRPr="009B057A">
        <w:rPr>
          <w:rFonts w:asciiTheme="minorHAnsi" w:hAnsiTheme="minorHAnsi" w:cstheme="minorHAnsi"/>
          <w:sz w:val="22"/>
          <w:szCs w:val="22"/>
          <w:lang w:val="fr-FR"/>
        </w:rPr>
        <w:t>a</w:t>
      </w:r>
      <w:r w:rsidRPr="009B057A">
        <w:rPr>
          <w:rFonts w:asciiTheme="minorHAnsi" w:hAnsiTheme="minorHAnsi" w:cstheme="minorHAnsi"/>
          <w:sz w:val="22"/>
          <w:szCs w:val="22"/>
          <w:lang w:val="fr-FR"/>
        </w:rPr>
        <w:t xml:space="preserve">r </w:t>
      </w:r>
      <w:proofErr w:type="gramStart"/>
      <w:r w:rsidR="00501492" w:rsidRPr="009B057A">
        <w:rPr>
          <w:rFonts w:asciiTheme="minorHAnsi" w:hAnsiTheme="minorHAnsi" w:cstheme="minorHAnsi"/>
          <w:sz w:val="22"/>
          <w:szCs w:val="22"/>
          <w:lang w:val="fr-FR"/>
        </w:rPr>
        <w:t>e-ma</w:t>
      </w:r>
      <w:r w:rsidRPr="009B057A">
        <w:rPr>
          <w:rFonts w:asciiTheme="minorHAnsi" w:hAnsiTheme="minorHAnsi" w:cstheme="minorHAnsi"/>
          <w:sz w:val="22"/>
          <w:szCs w:val="22"/>
          <w:lang w:val="fr-FR"/>
        </w:rPr>
        <w:t>il</w:t>
      </w:r>
      <w:proofErr w:type="gramEnd"/>
      <w:r w:rsidRPr="009B057A">
        <w:rPr>
          <w:rFonts w:asciiTheme="minorHAnsi" w:hAnsiTheme="minorHAnsi" w:cstheme="minorHAnsi"/>
          <w:sz w:val="22"/>
          <w:szCs w:val="22"/>
          <w:lang w:val="fr-FR"/>
        </w:rPr>
        <w:t xml:space="preserve"> </w:t>
      </w:r>
      <w:r w:rsidR="00E341BD">
        <w:rPr>
          <w:rFonts w:asciiTheme="minorHAnsi" w:hAnsiTheme="minorHAnsi" w:cstheme="minorHAnsi"/>
          <w:sz w:val="22"/>
          <w:szCs w:val="22"/>
          <w:lang w:val="fr-FR"/>
        </w:rPr>
        <w:t>à</w:t>
      </w:r>
      <w:r w:rsidR="00E341BD" w:rsidRPr="009B057A">
        <w:rPr>
          <w:rFonts w:asciiTheme="minorHAnsi" w:hAnsiTheme="minorHAnsi" w:cstheme="minorHAnsi"/>
          <w:sz w:val="22"/>
          <w:szCs w:val="22"/>
          <w:lang w:val="fr-FR"/>
        </w:rPr>
        <w:t xml:space="preserve"> :</w:t>
      </w:r>
      <w:r w:rsidRPr="009B057A">
        <w:rPr>
          <w:rFonts w:asciiTheme="minorHAnsi" w:hAnsiTheme="minorHAnsi" w:cstheme="minorHAnsi"/>
          <w:sz w:val="22"/>
          <w:szCs w:val="22"/>
          <w:lang w:val="fr-FR"/>
        </w:rPr>
        <w:t xml:space="preserve"> </w:t>
      </w:r>
      <w:r w:rsidR="00097D73" w:rsidRPr="00E341BD">
        <w:rPr>
          <w:sz w:val="22"/>
          <w:szCs w:val="22"/>
          <w:lang w:val="fr-FR"/>
        </w:rPr>
        <w:t>familienfragen@bsv.admin.ch</w:t>
      </w:r>
    </w:p>
    <w:p w14:paraId="4FF1E947" w14:textId="43CDEC42" w:rsidR="00B16377" w:rsidRPr="00E341BD" w:rsidRDefault="00B16377" w:rsidP="00B16377">
      <w:pPr>
        <w:rPr>
          <w:rFonts w:asciiTheme="minorHAnsi" w:hAnsiTheme="minorHAnsi" w:cstheme="minorHAnsi"/>
          <w:sz w:val="20"/>
          <w:szCs w:val="20"/>
          <w:lang w:val="fr-FR"/>
        </w:rPr>
      </w:pPr>
    </w:p>
    <w:p w14:paraId="4DED7FF6" w14:textId="77777777" w:rsidR="00B16377" w:rsidRPr="009B057A" w:rsidRDefault="00B16377" w:rsidP="00B16377">
      <w:pPr>
        <w:rPr>
          <w:rFonts w:asciiTheme="minorHAnsi" w:hAnsiTheme="minorHAnsi" w:cstheme="minorHAnsi"/>
          <w:sz w:val="22"/>
          <w:szCs w:val="22"/>
          <w:lang w:val="fr-FR"/>
        </w:rPr>
      </w:pPr>
    </w:p>
    <w:p w14:paraId="0E8F172C" w14:textId="4ABFDEB0" w:rsidR="00B16377" w:rsidRPr="009B057A" w:rsidRDefault="00501492" w:rsidP="00501492">
      <w:pPr>
        <w:rPr>
          <w:rFonts w:asciiTheme="minorHAnsi" w:hAnsiTheme="minorHAnsi" w:cstheme="minorHAnsi"/>
          <w:sz w:val="22"/>
          <w:szCs w:val="22"/>
          <w:lang w:val="fr-FR"/>
        </w:rPr>
      </w:pPr>
      <w:r w:rsidRPr="009B057A">
        <w:rPr>
          <w:rFonts w:asciiTheme="minorHAnsi" w:hAnsiTheme="minorHAnsi" w:cstheme="minorHAnsi"/>
          <w:sz w:val="22"/>
          <w:szCs w:val="22"/>
          <w:highlight w:val="yellow"/>
          <w:lang w:val="fr-FR"/>
        </w:rPr>
        <w:t>Lieu</w:t>
      </w:r>
      <w:r w:rsidR="00B16377" w:rsidRPr="009B057A">
        <w:rPr>
          <w:rFonts w:asciiTheme="minorHAnsi" w:hAnsiTheme="minorHAnsi" w:cstheme="minorHAnsi"/>
          <w:sz w:val="22"/>
          <w:szCs w:val="22"/>
          <w:highlight w:val="yellow"/>
          <w:lang w:val="fr-FR"/>
        </w:rPr>
        <w:t>/Dat</w:t>
      </w:r>
      <w:r w:rsidRPr="009B057A">
        <w:rPr>
          <w:rFonts w:asciiTheme="minorHAnsi" w:hAnsiTheme="minorHAnsi" w:cstheme="minorHAnsi"/>
          <w:sz w:val="22"/>
          <w:szCs w:val="22"/>
          <w:highlight w:val="yellow"/>
          <w:lang w:val="fr-FR"/>
        </w:rPr>
        <w:t>e</w:t>
      </w:r>
    </w:p>
    <w:p w14:paraId="5666CA78" w14:textId="34E30C5F" w:rsidR="00B16377" w:rsidRPr="009B057A" w:rsidRDefault="00B16377">
      <w:pPr>
        <w:rPr>
          <w:rFonts w:asciiTheme="minorHAnsi" w:hAnsiTheme="minorHAnsi" w:cstheme="minorHAnsi"/>
          <w:sz w:val="22"/>
          <w:szCs w:val="22"/>
          <w:lang w:val="fr-FR"/>
        </w:rPr>
      </w:pPr>
    </w:p>
    <w:p w14:paraId="055E69BD" w14:textId="120B273E" w:rsidR="00B16377" w:rsidRPr="009B057A" w:rsidRDefault="00B16377">
      <w:pPr>
        <w:rPr>
          <w:rFonts w:asciiTheme="minorHAnsi" w:hAnsiTheme="minorHAnsi" w:cstheme="minorHAnsi"/>
          <w:sz w:val="22"/>
          <w:szCs w:val="22"/>
          <w:lang w:val="fr-FR"/>
        </w:rPr>
      </w:pPr>
    </w:p>
    <w:p w14:paraId="50ED361C" w14:textId="77777777" w:rsidR="00B16377" w:rsidRPr="009B057A" w:rsidRDefault="00B16377">
      <w:pPr>
        <w:rPr>
          <w:rFonts w:asciiTheme="minorHAnsi" w:hAnsiTheme="minorHAnsi" w:cstheme="minorHAnsi"/>
          <w:sz w:val="22"/>
          <w:szCs w:val="22"/>
          <w:lang w:val="fr-FR"/>
        </w:rPr>
      </w:pPr>
    </w:p>
    <w:p w14:paraId="5043E3B5" w14:textId="3EAB4FFA" w:rsidR="008F6A93" w:rsidRPr="009B057A" w:rsidRDefault="009B057A" w:rsidP="008D4342">
      <w:pPr>
        <w:pStyle w:val="Titel"/>
        <w:pBdr>
          <w:bottom w:val="single" w:sz="4" w:space="1" w:color="auto"/>
        </w:pBdr>
        <w:ind w:right="-143"/>
        <w:rPr>
          <w:rFonts w:asciiTheme="minorHAnsi" w:hAnsiTheme="minorHAnsi" w:cstheme="minorHAnsi"/>
          <w:b/>
          <w:bCs/>
          <w:sz w:val="22"/>
          <w:szCs w:val="22"/>
          <w:lang w:val="fr-FR"/>
        </w:rPr>
      </w:pPr>
      <w:r w:rsidRPr="009B057A">
        <w:rPr>
          <w:rFonts w:asciiTheme="minorHAnsi" w:hAnsiTheme="minorHAnsi" w:cstheme="minorHAnsi"/>
          <w:b/>
          <w:bCs/>
          <w:sz w:val="22"/>
          <w:szCs w:val="22"/>
          <w:lang w:val="fr-FR"/>
        </w:rPr>
        <w:t>Consultation i</w:t>
      </w:r>
      <w:r w:rsidR="00501492" w:rsidRPr="009B057A">
        <w:rPr>
          <w:rFonts w:asciiTheme="minorHAnsi" w:hAnsiTheme="minorHAnsi" w:cstheme="minorHAnsi"/>
          <w:b/>
          <w:bCs/>
          <w:sz w:val="22"/>
          <w:szCs w:val="22"/>
          <w:lang w:val="fr-FR"/>
        </w:rPr>
        <w:t>nit</w:t>
      </w:r>
      <w:r w:rsidR="008D4342">
        <w:rPr>
          <w:rFonts w:asciiTheme="minorHAnsi" w:hAnsiTheme="minorHAnsi" w:cstheme="minorHAnsi"/>
          <w:b/>
          <w:bCs/>
          <w:sz w:val="22"/>
          <w:szCs w:val="22"/>
          <w:lang w:val="fr-FR"/>
        </w:rPr>
        <w:t xml:space="preserve">iative </w:t>
      </w:r>
      <w:proofErr w:type="spellStart"/>
      <w:r w:rsidR="008D4342">
        <w:rPr>
          <w:rFonts w:asciiTheme="minorHAnsi" w:hAnsiTheme="minorHAnsi" w:cstheme="minorHAnsi"/>
          <w:b/>
          <w:bCs/>
          <w:sz w:val="22"/>
          <w:szCs w:val="22"/>
          <w:lang w:val="fr-FR"/>
        </w:rPr>
        <w:t>parl</w:t>
      </w:r>
      <w:proofErr w:type="spellEnd"/>
      <w:r w:rsidR="008D4342">
        <w:rPr>
          <w:rFonts w:asciiTheme="minorHAnsi" w:hAnsiTheme="minorHAnsi" w:cstheme="minorHAnsi"/>
          <w:b/>
          <w:bCs/>
          <w:sz w:val="22"/>
          <w:szCs w:val="22"/>
          <w:lang w:val="fr-FR"/>
        </w:rPr>
        <w:t>. 21.403 n</w:t>
      </w:r>
      <w:r w:rsidR="00BD6789" w:rsidRPr="009B057A">
        <w:rPr>
          <w:rFonts w:asciiTheme="minorHAnsi" w:hAnsiTheme="minorHAnsi" w:cstheme="minorHAnsi"/>
          <w:b/>
          <w:bCs/>
          <w:sz w:val="22"/>
          <w:szCs w:val="22"/>
          <w:lang w:val="fr-FR"/>
        </w:rPr>
        <w:t xml:space="preserve"> </w:t>
      </w:r>
      <w:r w:rsidR="00501492" w:rsidRPr="009B057A">
        <w:rPr>
          <w:rFonts w:asciiTheme="minorHAnsi" w:hAnsiTheme="minorHAnsi" w:cstheme="minorHAnsi"/>
          <w:b/>
          <w:bCs/>
          <w:sz w:val="22"/>
          <w:szCs w:val="22"/>
          <w:lang w:val="fr-FR"/>
        </w:rPr>
        <w:t>CSEC-N</w:t>
      </w:r>
      <w:r w:rsidR="00BD6789" w:rsidRPr="009B057A">
        <w:rPr>
          <w:rFonts w:asciiTheme="minorHAnsi" w:hAnsiTheme="minorHAnsi" w:cstheme="minorHAnsi"/>
          <w:b/>
          <w:bCs/>
          <w:sz w:val="22"/>
          <w:szCs w:val="22"/>
          <w:lang w:val="fr-FR"/>
        </w:rPr>
        <w:t xml:space="preserve">. </w:t>
      </w:r>
      <w:r w:rsidR="00501492" w:rsidRPr="009B057A">
        <w:rPr>
          <w:rFonts w:asciiTheme="minorHAnsi" w:hAnsiTheme="minorHAnsi" w:cstheme="minorHAnsi"/>
          <w:b/>
          <w:bCs/>
          <w:sz w:val="22"/>
          <w:szCs w:val="22"/>
          <w:lang w:val="fr-FR"/>
        </w:rPr>
        <w:t>Remplacer le financement de départ par une solution adaptée aux réalités actuelles</w:t>
      </w:r>
    </w:p>
    <w:p w14:paraId="4E110EEF" w14:textId="77777777" w:rsidR="008F6A93" w:rsidRPr="009B057A" w:rsidRDefault="008F6A93" w:rsidP="008B1F76">
      <w:pPr>
        <w:ind w:right="-143"/>
        <w:rPr>
          <w:rFonts w:asciiTheme="minorHAnsi" w:hAnsiTheme="minorHAnsi" w:cstheme="minorHAnsi"/>
          <w:sz w:val="22"/>
          <w:szCs w:val="22"/>
          <w:lang w:val="fr-FR"/>
        </w:rPr>
      </w:pPr>
    </w:p>
    <w:p w14:paraId="7AD6467E" w14:textId="65B71A60" w:rsidR="00972C3B" w:rsidRPr="009B057A" w:rsidRDefault="00501492" w:rsidP="00501492">
      <w:pPr>
        <w:ind w:right="-143"/>
        <w:rPr>
          <w:rFonts w:asciiTheme="minorHAnsi" w:hAnsiTheme="minorHAnsi" w:cstheme="minorHAnsi"/>
          <w:sz w:val="22"/>
          <w:szCs w:val="22"/>
          <w:lang w:val="fr-FR"/>
        </w:rPr>
      </w:pPr>
      <w:r w:rsidRPr="009B057A">
        <w:rPr>
          <w:rFonts w:asciiTheme="minorHAnsi" w:hAnsiTheme="minorHAnsi" w:cstheme="minorHAnsi"/>
          <w:sz w:val="22"/>
          <w:szCs w:val="22"/>
          <w:lang w:val="fr-FR"/>
        </w:rPr>
        <w:t>Monsieur le Président de la Commission, chères et chers membres du Conseil national</w:t>
      </w:r>
    </w:p>
    <w:p w14:paraId="262AD833" w14:textId="77777777" w:rsidR="008A388F" w:rsidRPr="009B057A" w:rsidRDefault="008A388F" w:rsidP="008B1F76">
      <w:pPr>
        <w:ind w:right="-143"/>
        <w:rPr>
          <w:rFonts w:asciiTheme="minorHAnsi" w:hAnsiTheme="minorHAnsi" w:cstheme="minorHAnsi"/>
          <w:sz w:val="22"/>
          <w:szCs w:val="22"/>
          <w:lang w:val="fr-FR"/>
        </w:rPr>
      </w:pPr>
    </w:p>
    <w:p w14:paraId="79706B5C" w14:textId="7176EA4B" w:rsidR="00416D63" w:rsidRPr="009B057A" w:rsidRDefault="006F0D62" w:rsidP="008B1F76">
      <w:pPr>
        <w:spacing w:after="120"/>
        <w:ind w:right="-143"/>
        <w:rPr>
          <w:rFonts w:asciiTheme="minorHAnsi" w:hAnsiTheme="minorHAnsi" w:cstheme="minorHAnsi"/>
          <w:sz w:val="22"/>
          <w:szCs w:val="22"/>
          <w:lang w:val="fr-FR"/>
        </w:rPr>
      </w:pPr>
      <w:r w:rsidRPr="009B057A">
        <w:rPr>
          <w:rFonts w:asciiTheme="minorHAnsi" w:hAnsiTheme="minorHAnsi" w:cstheme="minorHAnsi"/>
          <w:sz w:val="22"/>
          <w:szCs w:val="22"/>
          <w:lang w:val="fr-FR"/>
        </w:rPr>
        <w:t xml:space="preserve">Nous vous remercions de pouvoir prendre position dans le cadre de la procédure de </w:t>
      </w:r>
      <w:proofErr w:type="gramStart"/>
      <w:r w:rsidRPr="009B057A">
        <w:rPr>
          <w:rFonts w:asciiTheme="minorHAnsi" w:hAnsiTheme="minorHAnsi" w:cstheme="minorHAnsi"/>
          <w:sz w:val="22"/>
          <w:szCs w:val="22"/>
          <w:lang w:val="fr-FR"/>
        </w:rPr>
        <w:t>consultation</w:t>
      </w:r>
      <w:proofErr w:type="gramEnd"/>
      <w:r w:rsidRPr="009B057A">
        <w:rPr>
          <w:rFonts w:asciiTheme="minorHAnsi" w:hAnsiTheme="minorHAnsi" w:cstheme="minorHAnsi"/>
          <w:sz w:val="22"/>
          <w:szCs w:val="22"/>
          <w:lang w:val="fr-FR"/>
        </w:rPr>
        <w:t xml:space="preserve"> relative à l’avant-projet de loi fédérale sur le soutien à l’accueil extrafamilial pour enfants et aux cantons dans leur politique d’encouragement de la petite enfance (</w:t>
      </w:r>
      <w:proofErr w:type="spellStart"/>
      <w:r w:rsidRPr="009B057A">
        <w:rPr>
          <w:rFonts w:asciiTheme="minorHAnsi" w:hAnsiTheme="minorHAnsi" w:cstheme="minorHAnsi"/>
          <w:sz w:val="22"/>
          <w:szCs w:val="22"/>
          <w:lang w:val="fr-FR"/>
        </w:rPr>
        <w:t>LSAcc</w:t>
      </w:r>
      <w:proofErr w:type="spellEnd"/>
      <w:r w:rsidRPr="009B057A">
        <w:rPr>
          <w:rFonts w:asciiTheme="minorHAnsi" w:hAnsiTheme="minorHAnsi" w:cstheme="minorHAnsi"/>
          <w:sz w:val="22"/>
          <w:szCs w:val="22"/>
          <w:lang w:val="fr-FR"/>
        </w:rPr>
        <w:t>)</w:t>
      </w:r>
      <w:r w:rsidR="00416D63" w:rsidRPr="009B057A">
        <w:rPr>
          <w:rFonts w:asciiTheme="minorHAnsi" w:hAnsiTheme="minorHAnsi" w:cstheme="minorHAnsi"/>
          <w:sz w:val="22"/>
          <w:szCs w:val="22"/>
          <w:lang w:val="fr-FR"/>
        </w:rPr>
        <w:t>.</w:t>
      </w:r>
    </w:p>
    <w:p w14:paraId="42273DA4" w14:textId="3CF53064" w:rsidR="00700271" w:rsidRPr="009B057A" w:rsidRDefault="00700271" w:rsidP="008B1F76">
      <w:pPr>
        <w:pStyle w:val="Aufzhlungszeichen"/>
        <w:numPr>
          <w:ilvl w:val="0"/>
          <w:numId w:val="0"/>
        </w:numPr>
        <w:tabs>
          <w:tab w:val="left" w:pos="4965"/>
        </w:tabs>
        <w:ind w:right="-143"/>
        <w:rPr>
          <w:rFonts w:asciiTheme="minorHAnsi" w:hAnsiTheme="minorHAnsi" w:cstheme="minorHAnsi"/>
          <w:sz w:val="22"/>
          <w:szCs w:val="22"/>
          <w:lang w:val="fr-FR"/>
        </w:rPr>
      </w:pPr>
    </w:p>
    <w:p w14:paraId="0CF49D3E" w14:textId="219AD0BD" w:rsidR="00D74958" w:rsidRPr="009B057A" w:rsidRDefault="00416D63" w:rsidP="00783C6D">
      <w:pPr>
        <w:pStyle w:val="Aufzhlungszeichen"/>
        <w:numPr>
          <w:ilvl w:val="0"/>
          <w:numId w:val="0"/>
        </w:numPr>
        <w:ind w:right="-143"/>
        <w:rPr>
          <w:rFonts w:asciiTheme="minorHAnsi" w:hAnsiTheme="minorHAnsi" w:cstheme="minorHAnsi"/>
          <w:sz w:val="22"/>
          <w:szCs w:val="22"/>
          <w:lang w:val="fr-FR"/>
        </w:rPr>
      </w:pPr>
      <w:r w:rsidRPr="009B057A">
        <w:rPr>
          <w:rFonts w:asciiTheme="minorHAnsi" w:hAnsiTheme="minorHAnsi" w:cstheme="minorHAnsi"/>
          <w:sz w:val="22"/>
          <w:szCs w:val="22"/>
          <w:highlight w:val="yellow"/>
          <w:lang w:val="fr-FR"/>
        </w:rPr>
        <w:t>Organisation</w:t>
      </w:r>
      <w:r w:rsidR="009D4B2F" w:rsidRPr="009B057A">
        <w:rPr>
          <w:rFonts w:asciiTheme="minorHAnsi" w:hAnsiTheme="minorHAnsi" w:cstheme="minorHAnsi"/>
          <w:sz w:val="22"/>
          <w:szCs w:val="22"/>
          <w:highlight w:val="yellow"/>
          <w:lang w:val="fr-FR"/>
        </w:rPr>
        <w:t xml:space="preserve"> XY o</w:t>
      </w:r>
      <w:r w:rsidR="007C04AF" w:rsidRPr="009B057A">
        <w:rPr>
          <w:rFonts w:asciiTheme="minorHAnsi" w:hAnsiTheme="minorHAnsi" w:cstheme="minorHAnsi"/>
          <w:sz w:val="22"/>
          <w:szCs w:val="22"/>
          <w:highlight w:val="yellow"/>
          <w:lang w:val="fr-FR"/>
        </w:rPr>
        <w:t>u particulier</w:t>
      </w:r>
      <w:r w:rsidR="009D4B2F" w:rsidRPr="009B057A">
        <w:rPr>
          <w:rFonts w:asciiTheme="minorHAnsi" w:hAnsiTheme="minorHAnsi" w:cstheme="minorHAnsi"/>
          <w:sz w:val="22"/>
          <w:szCs w:val="22"/>
          <w:highlight w:val="yellow"/>
          <w:lang w:val="fr-FR"/>
        </w:rPr>
        <w:t xml:space="preserve"> (</w:t>
      </w:r>
      <w:r w:rsidR="007C04AF" w:rsidRPr="009B057A">
        <w:rPr>
          <w:rFonts w:asciiTheme="minorHAnsi" w:hAnsiTheme="minorHAnsi" w:cstheme="minorHAnsi"/>
          <w:sz w:val="22"/>
          <w:szCs w:val="22"/>
          <w:highlight w:val="yellow"/>
          <w:lang w:val="fr-FR"/>
        </w:rPr>
        <w:t>Je</w:t>
      </w:r>
      <w:r w:rsidR="009D4B2F" w:rsidRPr="009B057A">
        <w:rPr>
          <w:rFonts w:asciiTheme="minorHAnsi" w:hAnsiTheme="minorHAnsi" w:cstheme="minorHAnsi"/>
          <w:sz w:val="22"/>
          <w:szCs w:val="22"/>
          <w:highlight w:val="yellow"/>
          <w:lang w:val="fr-FR"/>
        </w:rPr>
        <w:t>)</w:t>
      </w:r>
      <w:r w:rsidRPr="009B057A">
        <w:rPr>
          <w:rFonts w:asciiTheme="minorHAnsi" w:hAnsiTheme="minorHAnsi" w:cstheme="minorHAnsi"/>
          <w:sz w:val="22"/>
          <w:szCs w:val="22"/>
          <w:lang w:val="fr-FR"/>
        </w:rPr>
        <w:t xml:space="preserve"> </w:t>
      </w:r>
      <w:r w:rsidR="007C04AF" w:rsidRPr="009B057A">
        <w:rPr>
          <w:rFonts w:asciiTheme="minorHAnsi" w:hAnsiTheme="minorHAnsi" w:cstheme="minorHAnsi"/>
          <w:sz w:val="22"/>
          <w:szCs w:val="22"/>
          <w:lang w:val="fr-FR"/>
        </w:rPr>
        <w:t>salue l’avant-projet pour le remplacement du financement de départ pour une solution adaptée aux réalités actuelles</w:t>
      </w:r>
      <w:r w:rsidR="00783C6D">
        <w:rPr>
          <w:rFonts w:asciiTheme="minorHAnsi" w:hAnsiTheme="minorHAnsi" w:cstheme="minorHAnsi"/>
          <w:sz w:val="22"/>
          <w:szCs w:val="22"/>
          <w:lang w:val="fr-FR"/>
        </w:rPr>
        <w:t>,</w:t>
      </w:r>
      <w:r w:rsidR="007C04AF" w:rsidRPr="009B057A">
        <w:rPr>
          <w:rFonts w:asciiTheme="minorHAnsi" w:hAnsiTheme="minorHAnsi" w:cstheme="minorHAnsi"/>
          <w:sz w:val="22"/>
          <w:szCs w:val="22"/>
          <w:lang w:val="fr-FR"/>
        </w:rPr>
        <w:t xml:space="preserve"> avec son double </w:t>
      </w:r>
      <w:r w:rsidR="00755D26" w:rsidRPr="009B057A">
        <w:rPr>
          <w:rFonts w:asciiTheme="minorHAnsi" w:hAnsiTheme="minorHAnsi" w:cstheme="minorHAnsi"/>
          <w:sz w:val="22"/>
          <w:szCs w:val="22"/>
          <w:lang w:val="fr-FR"/>
        </w:rPr>
        <w:t>objectif :</w:t>
      </w:r>
      <w:r w:rsidR="00D74958" w:rsidRPr="009B057A">
        <w:rPr>
          <w:rFonts w:asciiTheme="minorHAnsi" w:hAnsiTheme="minorHAnsi" w:cstheme="minorHAnsi"/>
          <w:sz w:val="22"/>
          <w:szCs w:val="22"/>
          <w:lang w:val="fr-FR"/>
        </w:rPr>
        <w:t xml:space="preserve"> </w:t>
      </w:r>
      <w:r w:rsidR="007C04AF" w:rsidRPr="009B057A">
        <w:rPr>
          <w:rFonts w:asciiTheme="minorHAnsi" w:hAnsiTheme="minorHAnsi" w:cstheme="minorHAnsi"/>
          <w:sz w:val="22"/>
          <w:szCs w:val="22"/>
          <w:lang w:val="fr-FR"/>
        </w:rPr>
        <w:t xml:space="preserve">l’amélioration de </w:t>
      </w:r>
      <w:r w:rsidR="00755D26">
        <w:rPr>
          <w:rFonts w:asciiTheme="minorHAnsi" w:hAnsiTheme="minorHAnsi" w:cstheme="minorHAnsi"/>
          <w:sz w:val="22"/>
          <w:szCs w:val="22"/>
          <w:lang w:val="fr-FR"/>
        </w:rPr>
        <w:t>la conciliation</w:t>
      </w:r>
      <w:r w:rsidR="007C04AF" w:rsidRPr="009B057A">
        <w:rPr>
          <w:rFonts w:asciiTheme="minorHAnsi" w:hAnsiTheme="minorHAnsi" w:cstheme="minorHAnsi"/>
          <w:sz w:val="22"/>
          <w:szCs w:val="22"/>
          <w:lang w:val="fr-FR"/>
        </w:rPr>
        <w:t xml:space="preserve"> entre le travail et la vie familiale ou l’éducation, et l’amélioration de l’équité des opportunités pour les enfants en âge préscolaire</w:t>
      </w:r>
      <w:r w:rsidR="00014C74" w:rsidRPr="009B057A">
        <w:rPr>
          <w:rFonts w:asciiTheme="minorHAnsi" w:hAnsiTheme="minorHAnsi" w:cstheme="minorHAnsi"/>
          <w:sz w:val="22"/>
          <w:szCs w:val="22"/>
          <w:lang w:val="fr-FR"/>
        </w:rPr>
        <w:t>.</w:t>
      </w:r>
      <w:r w:rsidR="003E7F71" w:rsidRPr="009B057A">
        <w:rPr>
          <w:rFonts w:asciiTheme="minorHAnsi" w:hAnsiTheme="minorHAnsi" w:cstheme="minorHAnsi"/>
          <w:sz w:val="22"/>
          <w:szCs w:val="22"/>
          <w:lang w:val="fr-FR"/>
        </w:rPr>
        <w:t xml:space="preserve"> </w:t>
      </w:r>
      <w:r w:rsidR="007A5085" w:rsidRPr="009B057A">
        <w:rPr>
          <w:rFonts w:asciiTheme="minorHAnsi" w:hAnsiTheme="minorHAnsi" w:cstheme="minorHAnsi"/>
          <w:sz w:val="22"/>
          <w:szCs w:val="22"/>
          <w:lang w:val="fr-FR"/>
        </w:rPr>
        <w:t>Les investissements dans le domaine de la petite enfance sont d’une importance cruciale pour la Suisse sur les plans de la politique économique, de la politique sociale et de la politique financière</w:t>
      </w:r>
      <w:r w:rsidR="0077295F" w:rsidRPr="009B057A">
        <w:rPr>
          <w:rFonts w:asciiTheme="minorHAnsi" w:hAnsiTheme="minorHAnsi" w:cstheme="minorHAnsi"/>
          <w:sz w:val="22"/>
          <w:szCs w:val="22"/>
          <w:lang w:val="fr-FR"/>
        </w:rPr>
        <w:t>.</w:t>
      </w:r>
      <w:r w:rsidR="0050171A" w:rsidRPr="009B057A">
        <w:rPr>
          <w:rFonts w:asciiTheme="minorHAnsi" w:hAnsiTheme="minorHAnsi" w:cstheme="minorHAnsi"/>
          <w:sz w:val="22"/>
          <w:szCs w:val="22"/>
          <w:lang w:val="fr-FR"/>
        </w:rPr>
        <w:t xml:space="preserve"> L</w:t>
      </w:r>
      <w:r w:rsidR="005552DA" w:rsidRPr="009B057A">
        <w:rPr>
          <w:rFonts w:asciiTheme="minorHAnsi" w:hAnsiTheme="minorHAnsi" w:cstheme="minorHAnsi"/>
          <w:sz w:val="22"/>
          <w:szCs w:val="22"/>
          <w:lang w:val="fr-FR"/>
        </w:rPr>
        <w:t xml:space="preserve">es deux </w:t>
      </w:r>
      <w:r w:rsidR="0050171A" w:rsidRPr="009B057A">
        <w:rPr>
          <w:rFonts w:asciiTheme="minorHAnsi" w:hAnsiTheme="minorHAnsi" w:cstheme="minorHAnsi"/>
          <w:sz w:val="22"/>
          <w:szCs w:val="22"/>
          <w:lang w:val="fr-FR"/>
        </w:rPr>
        <w:t>aspect</w:t>
      </w:r>
      <w:r w:rsidR="005552DA" w:rsidRPr="009B057A">
        <w:rPr>
          <w:rFonts w:asciiTheme="minorHAnsi" w:hAnsiTheme="minorHAnsi" w:cstheme="minorHAnsi"/>
          <w:sz w:val="22"/>
          <w:szCs w:val="22"/>
          <w:lang w:val="fr-FR"/>
        </w:rPr>
        <w:t>s</w:t>
      </w:r>
      <w:r w:rsidR="0050171A" w:rsidRPr="009B057A">
        <w:rPr>
          <w:rFonts w:asciiTheme="minorHAnsi" w:hAnsiTheme="minorHAnsi" w:cstheme="minorHAnsi"/>
          <w:sz w:val="22"/>
          <w:szCs w:val="22"/>
          <w:lang w:val="fr-FR"/>
        </w:rPr>
        <w:t xml:space="preserve"> déterminant</w:t>
      </w:r>
      <w:r w:rsidR="005552DA" w:rsidRPr="009B057A">
        <w:rPr>
          <w:rFonts w:asciiTheme="minorHAnsi" w:hAnsiTheme="minorHAnsi" w:cstheme="minorHAnsi"/>
          <w:sz w:val="22"/>
          <w:szCs w:val="22"/>
          <w:lang w:val="fr-FR"/>
        </w:rPr>
        <w:t>s</w:t>
      </w:r>
      <w:r w:rsidR="0050171A" w:rsidRPr="009B057A">
        <w:rPr>
          <w:rFonts w:asciiTheme="minorHAnsi" w:hAnsiTheme="minorHAnsi" w:cstheme="minorHAnsi"/>
          <w:sz w:val="22"/>
          <w:szCs w:val="22"/>
          <w:lang w:val="fr-FR"/>
        </w:rPr>
        <w:t xml:space="preserve"> à cet égard </w:t>
      </w:r>
      <w:r w:rsidR="005552DA" w:rsidRPr="009B057A">
        <w:rPr>
          <w:rFonts w:asciiTheme="minorHAnsi" w:hAnsiTheme="minorHAnsi" w:cstheme="minorHAnsi"/>
          <w:sz w:val="22"/>
          <w:szCs w:val="22"/>
          <w:lang w:val="fr-FR"/>
        </w:rPr>
        <w:t>sont l</w:t>
      </w:r>
      <w:r w:rsidR="00783C6D">
        <w:rPr>
          <w:rFonts w:asciiTheme="minorHAnsi" w:hAnsiTheme="minorHAnsi" w:cstheme="minorHAnsi"/>
          <w:sz w:val="22"/>
          <w:szCs w:val="22"/>
          <w:lang w:val="fr-FR"/>
        </w:rPr>
        <w:t>’existence</w:t>
      </w:r>
      <w:r w:rsidR="0050171A" w:rsidRPr="009B057A">
        <w:rPr>
          <w:rFonts w:asciiTheme="minorHAnsi" w:hAnsiTheme="minorHAnsi" w:cstheme="minorHAnsi"/>
          <w:sz w:val="22"/>
          <w:szCs w:val="22"/>
          <w:lang w:val="fr-FR"/>
        </w:rPr>
        <w:t xml:space="preserve"> d’offres d’accueil de qualité </w:t>
      </w:r>
      <w:r w:rsidR="005552DA" w:rsidRPr="009B057A">
        <w:rPr>
          <w:rFonts w:asciiTheme="minorHAnsi" w:hAnsiTheme="minorHAnsi" w:cstheme="minorHAnsi"/>
          <w:sz w:val="22"/>
          <w:szCs w:val="22"/>
          <w:lang w:val="fr-FR"/>
        </w:rPr>
        <w:t>et</w:t>
      </w:r>
      <w:r w:rsidR="0050171A" w:rsidRPr="009B057A">
        <w:rPr>
          <w:rFonts w:asciiTheme="minorHAnsi" w:hAnsiTheme="minorHAnsi" w:cstheme="minorHAnsi"/>
          <w:sz w:val="22"/>
          <w:szCs w:val="22"/>
          <w:lang w:val="fr-FR"/>
        </w:rPr>
        <w:t xml:space="preserve"> la professionnalisation des métier</w:t>
      </w:r>
      <w:r w:rsidR="005552DA" w:rsidRPr="009B057A">
        <w:rPr>
          <w:rFonts w:asciiTheme="minorHAnsi" w:hAnsiTheme="minorHAnsi" w:cstheme="minorHAnsi"/>
          <w:sz w:val="22"/>
          <w:szCs w:val="22"/>
          <w:lang w:val="fr-FR"/>
        </w:rPr>
        <w:t>s concernés et des institutions</w:t>
      </w:r>
      <w:r w:rsidR="00D74958" w:rsidRPr="009B057A">
        <w:rPr>
          <w:rFonts w:asciiTheme="minorHAnsi" w:hAnsiTheme="minorHAnsi" w:cstheme="minorHAnsi"/>
          <w:sz w:val="22"/>
          <w:szCs w:val="22"/>
          <w:lang w:val="fr-FR"/>
        </w:rPr>
        <w:t xml:space="preserve">. </w:t>
      </w:r>
    </w:p>
    <w:p w14:paraId="5B18B1BA" w14:textId="77777777" w:rsidR="00725BC2" w:rsidRPr="009B057A" w:rsidRDefault="00725BC2" w:rsidP="008B1F76">
      <w:pPr>
        <w:pStyle w:val="Aufzhlungszeichen"/>
        <w:numPr>
          <w:ilvl w:val="0"/>
          <w:numId w:val="0"/>
        </w:numPr>
        <w:ind w:right="-143"/>
        <w:rPr>
          <w:rFonts w:asciiTheme="minorHAnsi" w:hAnsiTheme="minorHAnsi" w:cstheme="minorHAnsi"/>
          <w:sz w:val="22"/>
          <w:szCs w:val="22"/>
          <w:lang w:val="fr-FR"/>
        </w:rPr>
      </w:pPr>
    </w:p>
    <w:p w14:paraId="7620BB82" w14:textId="1CE26EDD" w:rsidR="004015C9" w:rsidRPr="009B057A" w:rsidRDefault="00195A27" w:rsidP="00783C6D">
      <w:pPr>
        <w:pStyle w:val="Aufzhlungszeichen"/>
        <w:numPr>
          <w:ilvl w:val="0"/>
          <w:numId w:val="0"/>
        </w:numPr>
        <w:ind w:right="-143"/>
        <w:rPr>
          <w:rFonts w:asciiTheme="minorHAnsi" w:hAnsiTheme="minorHAnsi" w:cstheme="minorHAnsi"/>
          <w:sz w:val="22"/>
          <w:szCs w:val="22"/>
          <w:lang w:val="fr-FR"/>
        </w:rPr>
      </w:pPr>
      <w:r w:rsidRPr="009B057A">
        <w:rPr>
          <w:rFonts w:asciiTheme="minorHAnsi" w:hAnsiTheme="minorHAnsi" w:cstheme="minorHAnsi"/>
          <w:sz w:val="22"/>
          <w:szCs w:val="22"/>
          <w:lang w:val="fr-FR"/>
        </w:rPr>
        <w:t>Il est donc primordial que la Confédération assume sa responsabilité et s’engage davantage, conformément aux principes constitutionnels mentionnés dans le rapport explicatif</w:t>
      </w:r>
      <w:r w:rsidR="004015C9" w:rsidRPr="009B057A">
        <w:rPr>
          <w:rFonts w:asciiTheme="minorHAnsi" w:hAnsiTheme="minorHAnsi" w:cstheme="minorHAnsi"/>
          <w:sz w:val="22"/>
          <w:szCs w:val="22"/>
          <w:lang w:val="fr-FR"/>
        </w:rPr>
        <w:t>.</w:t>
      </w:r>
      <w:r w:rsidR="001475E2" w:rsidRPr="009B057A">
        <w:rPr>
          <w:rFonts w:asciiTheme="minorHAnsi" w:hAnsiTheme="minorHAnsi" w:cstheme="minorHAnsi"/>
          <w:sz w:val="22"/>
          <w:szCs w:val="22"/>
          <w:lang w:val="fr-FR"/>
        </w:rPr>
        <w:t xml:space="preserve"> </w:t>
      </w:r>
      <w:r w:rsidRPr="009B057A">
        <w:rPr>
          <w:rFonts w:asciiTheme="minorHAnsi" w:hAnsiTheme="minorHAnsi" w:cstheme="minorHAnsi"/>
          <w:sz w:val="22"/>
          <w:szCs w:val="22"/>
          <w:lang w:val="fr-FR"/>
        </w:rPr>
        <w:t xml:space="preserve">Le </w:t>
      </w:r>
      <w:r w:rsidR="00783C6D">
        <w:rPr>
          <w:rFonts w:asciiTheme="minorHAnsi" w:hAnsiTheme="minorHAnsi" w:cstheme="minorHAnsi"/>
          <w:sz w:val="22"/>
          <w:szCs w:val="22"/>
          <w:lang w:val="fr-FR"/>
        </w:rPr>
        <w:t>projet</w:t>
      </w:r>
      <w:r w:rsidRPr="009B057A">
        <w:rPr>
          <w:rFonts w:asciiTheme="minorHAnsi" w:hAnsiTheme="minorHAnsi" w:cstheme="minorHAnsi"/>
          <w:sz w:val="22"/>
          <w:szCs w:val="22"/>
          <w:lang w:val="fr-FR"/>
        </w:rPr>
        <w:t xml:space="preserve"> proposé reflète les thèmes pertinents et tient compte du principe de subsidiarité</w:t>
      </w:r>
      <w:r w:rsidR="004015C9" w:rsidRPr="009B057A">
        <w:rPr>
          <w:rFonts w:asciiTheme="minorHAnsi" w:hAnsiTheme="minorHAnsi" w:cstheme="minorHAnsi"/>
          <w:sz w:val="22"/>
          <w:szCs w:val="22"/>
          <w:lang w:val="fr-FR"/>
        </w:rPr>
        <w:t xml:space="preserve">. </w:t>
      </w:r>
      <w:r w:rsidRPr="009B057A">
        <w:rPr>
          <w:rFonts w:asciiTheme="minorHAnsi" w:hAnsiTheme="minorHAnsi" w:cstheme="minorHAnsi"/>
          <w:sz w:val="22"/>
          <w:szCs w:val="22"/>
          <w:lang w:val="fr-FR"/>
        </w:rPr>
        <w:t>Il est judicieux de mettre en place un modèle comportant un système incitatif pour les cantons en ce qui concerne les contributions parentales</w:t>
      </w:r>
      <w:r w:rsidR="003D7B08" w:rsidRPr="009B057A">
        <w:rPr>
          <w:rFonts w:asciiTheme="minorHAnsi" w:hAnsiTheme="minorHAnsi" w:cstheme="minorHAnsi"/>
          <w:sz w:val="22"/>
          <w:szCs w:val="22"/>
          <w:lang w:val="fr-FR"/>
        </w:rPr>
        <w:t>, car cette approche permet de réduire les risques d’effets de substitution</w:t>
      </w:r>
      <w:r w:rsidR="00AC7A9B" w:rsidRPr="009B057A">
        <w:rPr>
          <w:rFonts w:asciiTheme="minorHAnsi" w:hAnsiTheme="minorHAnsi" w:cstheme="minorHAnsi"/>
          <w:sz w:val="22"/>
          <w:szCs w:val="22"/>
          <w:lang w:val="fr-FR"/>
        </w:rPr>
        <w:t>.</w:t>
      </w:r>
      <w:r w:rsidR="00D6026C" w:rsidRPr="009B057A">
        <w:rPr>
          <w:rFonts w:asciiTheme="minorHAnsi" w:hAnsiTheme="minorHAnsi" w:cstheme="minorHAnsi"/>
          <w:sz w:val="22"/>
          <w:szCs w:val="22"/>
          <w:lang w:val="fr-FR"/>
        </w:rPr>
        <w:t xml:space="preserve"> </w:t>
      </w:r>
      <w:r w:rsidR="003D7B08" w:rsidRPr="009B057A">
        <w:rPr>
          <w:rFonts w:asciiTheme="minorHAnsi" w:hAnsiTheme="minorHAnsi" w:cstheme="minorHAnsi"/>
          <w:sz w:val="22"/>
          <w:szCs w:val="22"/>
          <w:lang w:val="fr-FR"/>
        </w:rPr>
        <w:t>L’instrument des conventions-programmes est également prometteur, puisqu’il a déjà fait ses preuves dans d’autres domaines</w:t>
      </w:r>
      <w:r w:rsidR="00D6026C" w:rsidRPr="009B057A">
        <w:rPr>
          <w:rFonts w:asciiTheme="minorHAnsi" w:hAnsiTheme="minorHAnsi" w:cstheme="minorHAnsi"/>
          <w:sz w:val="22"/>
          <w:szCs w:val="22"/>
          <w:lang w:val="fr-FR"/>
        </w:rPr>
        <w:t>.</w:t>
      </w:r>
      <w:r w:rsidR="00B5247A" w:rsidRPr="009B057A">
        <w:rPr>
          <w:rFonts w:asciiTheme="minorHAnsi" w:hAnsiTheme="minorHAnsi" w:cstheme="minorHAnsi"/>
          <w:sz w:val="22"/>
          <w:szCs w:val="22"/>
          <w:lang w:val="fr-FR"/>
        </w:rPr>
        <w:t xml:space="preserve"> </w:t>
      </w:r>
      <w:r w:rsidR="003D7B08" w:rsidRPr="009B057A">
        <w:rPr>
          <w:rFonts w:asciiTheme="minorHAnsi" w:hAnsiTheme="minorHAnsi" w:cstheme="minorHAnsi"/>
          <w:sz w:val="22"/>
          <w:szCs w:val="22"/>
          <w:lang w:val="fr-FR"/>
        </w:rPr>
        <w:t xml:space="preserve">La pérennisation des contributions fédérales </w:t>
      </w:r>
      <w:r w:rsidR="009B057A" w:rsidRPr="009B057A">
        <w:rPr>
          <w:rFonts w:asciiTheme="minorHAnsi" w:hAnsiTheme="minorHAnsi" w:cstheme="minorHAnsi"/>
          <w:sz w:val="22"/>
          <w:szCs w:val="22"/>
          <w:lang w:val="fr-FR"/>
        </w:rPr>
        <w:t>en vue d</w:t>
      </w:r>
      <w:r w:rsidR="009B057A">
        <w:rPr>
          <w:rFonts w:asciiTheme="minorHAnsi" w:hAnsiTheme="minorHAnsi" w:cstheme="minorHAnsi"/>
          <w:sz w:val="22"/>
          <w:szCs w:val="22"/>
          <w:lang w:val="fr-FR"/>
        </w:rPr>
        <w:t>’</w:t>
      </w:r>
      <w:r w:rsidR="003D7B08" w:rsidRPr="009B057A">
        <w:rPr>
          <w:rFonts w:asciiTheme="minorHAnsi" w:hAnsiTheme="minorHAnsi" w:cstheme="minorHAnsi"/>
          <w:sz w:val="22"/>
          <w:szCs w:val="22"/>
          <w:lang w:val="fr-FR"/>
        </w:rPr>
        <w:t xml:space="preserve">abaisser le montant des contributions parentales, de même que la limitation à une durée de 12 ans pour les conventions-programmes, </w:t>
      </w:r>
      <w:r w:rsidR="00783C6D">
        <w:rPr>
          <w:rFonts w:asciiTheme="minorHAnsi" w:hAnsiTheme="minorHAnsi" w:cstheme="minorHAnsi"/>
          <w:sz w:val="22"/>
          <w:szCs w:val="22"/>
          <w:lang w:val="fr-FR"/>
        </w:rPr>
        <w:t>reposent sur des faits établis</w:t>
      </w:r>
      <w:r w:rsidR="006F1254" w:rsidRPr="009B057A">
        <w:rPr>
          <w:rFonts w:asciiTheme="minorHAnsi" w:hAnsiTheme="minorHAnsi" w:cstheme="minorHAnsi"/>
          <w:sz w:val="22"/>
          <w:szCs w:val="22"/>
          <w:lang w:val="fr-FR"/>
        </w:rPr>
        <w:t>.</w:t>
      </w:r>
      <w:r w:rsidR="006C47C3" w:rsidRPr="009B057A">
        <w:rPr>
          <w:rFonts w:asciiTheme="minorHAnsi" w:hAnsiTheme="minorHAnsi" w:cstheme="minorHAnsi"/>
          <w:sz w:val="22"/>
          <w:szCs w:val="22"/>
          <w:lang w:val="fr-FR"/>
        </w:rPr>
        <w:t xml:space="preserve"> </w:t>
      </w:r>
    </w:p>
    <w:p w14:paraId="029DD0CC" w14:textId="77777777" w:rsidR="00614536" w:rsidRPr="009B057A" w:rsidRDefault="00614536" w:rsidP="008B1F76">
      <w:pPr>
        <w:pStyle w:val="Aufzhlungszeichen"/>
        <w:numPr>
          <w:ilvl w:val="0"/>
          <w:numId w:val="0"/>
        </w:numPr>
        <w:ind w:right="-143"/>
        <w:rPr>
          <w:rFonts w:asciiTheme="minorHAnsi" w:hAnsiTheme="minorHAnsi" w:cstheme="minorHAnsi"/>
          <w:sz w:val="22"/>
          <w:szCs w:val="22"/>
          <w:lang w:val="fr-FR"/>
        </w:rPr>
      </w:pPr>
    </w:p>
    <w:p w14:paraId="1D284FEB" w14:textId="56F8E99A" w:rsidR="00B5247A" w:rsidRPr="009B057A" w:rsidRDefault="003D7B08" w:rsidP="003D7B08">
      <w:pPr>
        <w:pStyle w:val="Aufzhlungszeichen"/>
        <w:numPr>
          <w:ilvl w:val="0"/>
          <w:numId w:val="0"/>
        </w:numPr>
        <w:ind w:right="-143"/>
        <w:rPr>
          <w:rFonts w:asciiTheme="minorHAnsi" w:hAnsiTheme="minorHAnsi" w:cstheme="minorHAnsi"/>
          <w:sz w:val="22"/>
          <w:szCs w:val="22"/>
          <w:lang w:val="fr-FR"/>
        </w:rPr>
      </w:pPr>
      <w:r w:rsidRPr="009B057A">
        <w:rPr>
          <w:rFonts w:asciiTheme="minorHAnsi" w:hAnsiTheme="minorHAnsi" w:cstheme="minorHAnsi"/>
          <w:sz w:val="22"/>
          <w:szCs w:val="22"/>
          <w:lang w:val="fr-FR"/>
        </w:rPr>
        <w:t xml:space="preserve">Le document sous sa présente forme contient néanmoins quelques points faibles qu’il s’agit impérativement </w:t>
      </w:r>
      <w:proofErr w:type="gramStart"/>
      <w:r w:rsidRPr="009B057A">
        <w:rPr>
          <w:rFonts w:asciiTheme="minorHAnsi" w:hAnsiTheme="minorHAnsi" w:cstheme="minorHAnsi"/>
          <w:sz w:val="22"/>
          <w:szCs w:val="22"/>
          <w:lang w:val="fr-FR"/>
        </w:rPr>
        <w:t>d’améliorer</w:t>
      </w:r>
      <w:r w:rsidR="003322FE" w:rsidRPr="009B057A">
        <w:rPr>
          <w:rFonts w:asciiTheme="minorHAnsi" w:hAnsiTheme="minorHAnsi" w:cstheme="minorHAnsi"/>
          <w:sz w:val="22"/>
          <w:szCs w:val="22"/>
          <w:lang w:val="fr-FR"/>
        </w:rPr>
        <w:t>:</w:t>
      </w:r>
      <w:proofErr w:type="gramEnd"/>
    </w:p>
    <w:p w14:paraId="328945A4" w14:textId="77777777" w:rsidR="00B5247A" w:rsidRPr="009B057A" w:rsidRDefault="00B5247A" w:rsidP="008B1F76">
      <w:pPr>
        <w:pStyle w:val="Aufzhlungszeichen"/>
        <w:numPr>
          <w:ilvl w:val="0"/>
          <w:numId w:val="0"/>
        </w:numPr>
        <w:ind w:right="-143"/>
        <w:rPr>
          <w:rFonts w:asciiTheme="minorHAnsi" w:hAnsiTheme="minorHAnsi" w:cstheme="minorHAnsi"/>
          <w:sz w:val="22"/>
          <w:szCs w:val="22"/>
          <w:lang w:val="fr-FR"/>
        </w:rPr>
      </w:pPr>
    </w:p>
    <w:p w14:paraId="7E079A4C" w14:textId="473BFAD4" w:rsidR="003322FE" w:rsidRPr="009B057A" w:rsidRDefault="009B057A" w:rsidP="009B057A">
      <w:pPr>
        <w:pStyle w:val="Aufzhlungszeichen"/>
        <w:numPr>
          <w:ilvl w:val="0"/>
          <w:numId w:val="3"/>
        </w:numPr>
        <w:ind w:right="-143"/>
        <w:rPr>
          <w:rFonts w:asciiTheme="minorHAnsi" w:hAnsiTheme="minorHAnsi" w:cstheme="minorHAnsi"/>
          <w:b/>
          <w:bCs/>
          <w:sz w:val="22"/>
          <w:szCs w:val="22"/>
          <w:lang w:val="fr-FR"/>
        </w:rPr>
      </w:pPr>
      <w:r>
        <w:rPr>
          <w:rFonts w:asciiTheme="minorHAnsi" w:hAnsiTheme="minorHAnsi" w:cstheme="minorHAnsi"/>
          <w:b/>
          <w:bCs/>
          <w:sz w:val="22"/>
          <w:szCs w:val="22"/>
          <w:lang w:val="fr-FR"/>
        </w:rPr>
        <w:t>La qualit</w:t>
      </w:r>
      <w:r w:rsidR="002953D9">
        <w:rPr>
          <w:rFonts w:asciiTheme="minorHAnsi" w:hAnsiTheme="minorHAnsi" w:cstheme="minorHAnsi"/>
          <w:b/>
          <w:bCs/>
          <w:sz w:val="22"/>
          <w:szCs w:val="22"/>
          <w:lang w:val="fr-FR"/>
        </w:rPr>
        <w:t>é, condition sine qua non pour atteindre l</w:t>
      </w:r>
      <w:r>
        <w:rPr>
          <w:rFonts w:asciiTheme="minorHAnsi" w:hAnsiTheme="minorHAnsi" w:cstheme="minorHAnsi"/>
          <w:b/>
          <w:bCs/>
          <w:sz w:val="22"/>
          <w:szCs w:val="22"/>
          <w:lang w:val="fr-FR"/>
        </w:rPr>
        <w:t>es objectifs visés</w:t>
      </w:r>
    </w:p>
    <w:p w14:paraId="14040A13" w14:textId="570161E8" w:rsidR="00D50A3D" w:rsidRPr="009B057A" w:rsidRDefault="002953D9" w:rsidP="00783C6D">
      <w:pPr>
        <w:pStyle w:val="Aufzhlungszeichen"/>
        <w:numPr>
          <w:ilvl w:val="0"/>
          <w:numId w:val="0"/>
        </w:numPr>
        <w:ind w:right="-143"/>
        <w:rPr>
          <w:rFonts w:asciiTheme="minorHAnsi" w:hAnsiTheme="minorHAnsi" w:cstheme="minorHAnsi"/>
          <w:sz w:val="22"/>
          <w:szCs w:val="22"/>
          <w:lang w:val="fr-FR" w:eastAsia="de-CH"/>
        </w:rPr>
      </w:pPr>
      <w:r>
        <w:rPr>
          <w:rFonts w:asciiTheme="minorHAnsi" w:hAnsiTheme="minorHAnsi" w:cstheme="minorHAnsi"/>
          <w:sz w:val="22"/>
          <w:szCs w:val="22"/>
          <w:lang w:val="fr-FR"/>
        </w:rPr>
        <w:t xml:space="preserve">Des études sur l’économie nationale comme celle menée par </w:t>
      </w:r>
      <w:r w:rsidR="003322FE" w:rsidRPr="009B057A">
        <w:rPr>
          <w:rFonts w:asciiTheme="minorHAnsi" w:hAnsiTheme="minorHAnsi" w:cstheme="minorHAnsi"/>
          <w:sz w:val="22"/>
          <w:szCs w:val="22"/>
          <w:lang w:val="fr-FR"/>
        </w:rPr>
        <w:t>BAK</w:t>
      </w:r>
      <w:r w:rsidR="00E64FCE" w:rsidRPr="009B057A">
        <w:rPr>
          <w:rStyle w:val="Funotenzeichen"/>
          <w:rFonts w:asciiTheme="minorHAnsi" w:hAnsiTheme="minorHAnsi" w:cstheme="minorHAnsi"/>
          <w:sz w:val="22"/>
          <w:szCs w:val="22"/>
          <w:lang w:val="fr-FR"/>
        </w:rPr>
        <w:footnoteReference w:id="2"/>
      </w:r>
      <w:r w:rsidR="003322FE" w:rsidRPr="009B057A">
        <w:rPr>
          <w:rFonts w:asciiTheme="minorHAnsi" w:hAnsiTheme="minorHAnsi" w:cstheme="minorHAnsi"/>
          <w:sz w:val="22"/>
          <w:szCs w:val="22"/>
          <w:lang w:val="fr-FR"/>
        </w:rPr>
        <w:t xml:space="preserve"> </w:t>
      </w:r>
      <w:r>
        <w:rPr>
          <w:rFonts w:asciiTheme="minorHAnsi" w:hAnsiTheme="minorHAnsi" w:cstheme="minorHAnsi"/>
          <w:sz w:val="22"/>
          <w:szCs w:val="22"/>
          <w:lang w:val="fr-FR"/>
        </w:rPr>
        <w:t>montrent qu’un abaissement des quotes-parts parentales peu</w:t>
      </w:r>
      <w:r w:rsidR="0045774C">
        <w:rPr>
          <w:rFonts w:asciiTheme="minorHAnsi" w:hAnsiTheme="minorHAnsi" w:cstheme="minorHAnsi"/>
          <w:sz w:val="22"/>
          <w:szCs w:val="22"/>
          <w:lang w:val="fr-FR"/>
        </w:rPr>
        <w:t>t</w:t>
      </w:r>
      <w:r>
        <w:rPr>
          <w:rFonts w:asciiTheme="minorHAnsi" w:hAnsiTheme="minorHAnsi" w:cstheme="minorHAnsi"/>
          <w:sz w:val="22"/>
          <w:szCs w:val="22"/>
          <w:lang w:val="fr-FR"/>
        </w:rPr>
        <w:t xml:space="preserve"> avoir un important effet positif sur la réin</w:t>
      </w:r>
      <w:r>
        <w:rPr>
          <w:rFonts w:asciiTheme="minorHAnsi" w:hAnsiTheme="minorHAnsi" w:cstheme="minorHAnsi"/>
          <w:sz w:val="22"/>
          <w:szCs w:val="22"/>
          <w:lang w:val="fr-FR"/>
        </w:rPr>
        <w:lastRenderedPageBreak/>
        <w:t>sertion professionnelle des mères</w:t>
      </w:r>
      <w:r w:rsidR="003322FE" w:rsidRPr="009B057A">
        <w:rPr>
          <w:rFonts w:asciiTheme="minorHAnsi" w:hAnsiTheme="minorHAnsi" w:cstheme="minorHAnsi"/>
          <w:sz w:val="22"/>
          <w:szCs w:val="22"/>
          <w:lang w:val="fr-FR"/>
        </w:rPr>
        <w:t xml:space="preserve">. </w:t>
      </w:r>
      <w:r>
        <w:rPr>
          <w:rFonts w:asciiTheme="minorHAnsi" w:hAnsiTheme="minorHAnsi" w:cstheme="minorHAnsi"/>
          <w:sz w:val="22"/>
          <w:szCs w:val="22"/>
          <w:lang w:val="fr-FR"/>
        </w:rPr>
        <w:t>Cependant, les études montrent également que le rendement éducatif ne peut être augmenté que si l’on investit également dans la qualité</w:t>
      </w:r>
      <w:r w:rsidR="003322FE" w:rsidRPr="009B057A">
        <w:rPr>
          <w:rFonts w:asciiTheme="minorHAnsi" w:hAnsiTheme="minorHAnsi" w:cstheme="minorHAnsi"/>
          <w:sz w:val="22"/>
          <w:szCs w:val="22"/>
          <w:lang w:val="fr-FR"/>
        </w:rPr>
        <w:t xml:space="preserve">. </w:t>
      </w:r>
      <w:r>
        <w:rPr>
          <w:rFonts w:asciiTheme="minorHAnsi" w:hAnsiTheme="minorHAnsi" w:cstheme="minorHAnsi"/>
          <w:sz w:val="22"/>
          <w:szCs w:val="22"/>
          <w:lang w:val="fr-FR"/>
        </w:rPr>
        <w:t>Dans le texte présenté, on ne met pas suffisamment l’accent sur la qualité</w:t>
      </w:r>
      <w:r w:rsidR="00373B61" w:rsidRPr="009B057A">
        <w:rPr>
          <w:rFonts w:asciiTheme="minorHAnsi" w:hAnsiTheme="minorHAnsi" w:cstheme="minorHAnsi"/>
          <w:sz w:val="22"/>
          <w:szCs w:val="22"/>
          <w:lang w:val="fr-FR"/>
        </w:rPr>
        <w:t xml:space="preserve"> </w:t>
      </w:r>
      <w:r w:rsidR="00EA53EA" w:rsidRPr="009B057A">
        <w:rPr>
          <w:rFonts w:asciiTheme="minorHAnsi" w:hAnsiTheme="minorHAnsi" w:cstheme="minorHAnsi"/>
          <w:sz w:val="22"/>
          <w:szCs w:val="22"/>
          <w:lang w:val="fr-FR"/>
        </w:rPr>
        <w:t xml:space="preserve">– </w:t>
      </w:r>
      <w:r w:rsidR="00783C6D">
        <w:rPr>
          <w:rFonts w:asciiTheme="minorHAnsi" w:hAnsiTheme="minorHAnsi" w:cstheme="minorHAnsi"/>
          <w:sz w:val="22"/>
          <w:szCs w:val="22"/>
          <w:lang w:val="fr-FR"/>
        </w:rPr>
        <w:t>même si l</w:t>
      </w:r>
      <w:r>
        <w:rPr>
          <w:rFonts w:asciiTheme="minorHAnsi" w:hAnsiTheme="minorHAnsi" w:cstheme="minorHAnsi"/>
          <w:sz w:val="22"/>
          <w:szCs w:val="22"/>
          <w:lang w:val="fr-FR"/>
        </w:rPr>
        <w:t xml:space="preserve">e thème de la qualité est censé être </w:t>
      </w:r>
      <w:r w:rsidR="00783C6D">
        <w:rPr>
          <w:rFonts w:asciiTheme="minorHAnsi" w:hAnsiTheme="minorHAnsi" w:cstheme="minorHAnsi"/>
          <w:sz w:val="22"/>
          <w:szCs w:val="22"/>
          <w:lang w:val="fr-FR"/>
        </w:rPr>
        <w:t>principalement le fait des cantons et d</w:t>
      </w:r>
      <w:r>
        <w:rPr>
          <w:rFonts w:asciiTheme="minorHAnsi" w:hAnsiTheme="minorHAnsi" w:cstheme="minorHAnsi"/>
          <w:sz w:val="22"/>
          <w:szCs w:val="22"/>
          <w:lang w:val="fr-FR"/>
        </w:rPr>
        <w:t>es communes</w:t>
      </w:r>
      <w:r w:rsidR="004B22B9" w:rsidRPr="009B057A">
        <w:rPr>
          <w:rFonts w:asciiTheme="minorHAnsi" w:hAnsiTheme="minorHAnsi" w:cstheme="minorHAnsi"/>
          <w:sz w:val="22"/>
          <w:szCs w:val="22"/>
          <w:lang w:val="fr-FR"/>
        </w:rPr>
        <w:t xml:space="preserve">. </w:t>
      </w:r>
      <w:r w:rsidR="0045774C">
        <w:rPr>
          <w:rFonts w:asciiTheme="minorHAnsi" w:hAnsiTheme="minorHAnsi" w:cstheme="minorHAnsi"/>
          <w:sz w:val="22"/>
          <w:szCs w:val="22"/>
          <w:lang w:val="fr-FR"/>
        </w:rPr>
        <w:t>Il est important, compte tenu des considérations qui précèdent, que le thème de la qualité reçoive également toute l’attention qu’il mérite au niveau fédéral, et que ce processus soit suivi de près dans les cantons, avec toute l’assistance due lorsque cela est nécessaire</w:t>
      </w:r>
      <w:r w:rsidR="00F22C3B" w:rsidRPr="009B057A">
        <w:rPr>
          <w:rFonts w:asciiTheme="minorHAnsi" w:hAnsiTheme="minorHAnsi" w:cstheme="minorHAnsi"/>
          <w:sz w:val="22"/>
          <w:szCs w:val="22"/>
          <w:lang w:val="fr-FR"/>
        </w:rPr>
        <w:t xml:space="preserve">. </w:t>
      </w:r>
    </w:p>
    <w:p w14:paraId="79DD122C" w14:textId="77777777" w:rsidR="00B721F2" w:rsidRPr="009B057A" w:rsidRDefault="00B721F2" w:rsidP="008B1F76">
      <w:pPr>
        <w:ind w:right="-143"/>
        <w:rPr>
          <w:rFonts w:asciiTheme="minorHAnsi" w:hAnsiTheme="minorHAnsi" w:cstheme="minorHAnsi"/>
          <w:sz w:val="22"/>
          <w:szCs w:val="22"/>
          <w:lang w:val="fr-FR" w:eastAsia="de-CH"/>
        </w:rPr>
      </w:pPr>
    </w:p>
    <w:p w14:paraId="063AA274" w14:textId="4DCF3E73" w:rsidR="00B721F2" w:rsidRPr="009B057A" w:rsidRDefault="0045774C" w:rsidP="0045774C">
      <w:pPr>
        <w:pStyle w:val="Aufzhlungszeichen"/>
        <w:numPr>
          <w:ilvl w:val="0"/>
          <w:numId w:val="3"/>
        </w:numPr>
        <w:ind w:right="-143"/>
        <w:rPr>
          <w:rFonts w:asciiTheme="minorHAnsi" w:hAnsiTheme="minorHAnsi" w:cstheme="minorHAnsi"/>
          <w:b/>
          <w:bCs/>
          <w:sz w:val="22"/>
          <w:szCs w:val="22"/>
          <w:lang w:val="fr-FR"/>
        </w:rPr>
      </w:pPr>
      <w:r>
        <w:rPr>
          <w:rFonts w:asciiTheme="minorHAnsi" w:hAnsiTheme="minorHAnsi" w:cstheme="minorHAnsi"/>
          <w:b/>
          <w:bCs/>
          <w:sz w:val="22"/>
          <w:szCs w:val="22"/>
          <w:lang w:val="fr-FR"/>
        </w:rPr>
        <w:t>Établir de meilleures conditions-cadres dans tous les cantons et communes</w:t>
      </w:r>
    </w:p>
    <w:p w14:paraId="3447176A" w14:textId="660D2C55" w:rsidR="00084547" w:rsidRPr="009B057A" w:rsidRDefault="0045774C" w:rsidP="00783C6D">
      <w:pPr>
        <w:pStyle w:val="Aufzhlungszeichen"/>
        <w:numPr>
          <w:ilvl w:val="0"/>
          <w:numId w:val="0"/>
        </w:numPr>
        <w:ind w:right="-143"/>
        <w:rPr>
          <w:rFonts w:asciiTheme="minorHAnsi" w:hAnsiTheme="minorHAnsi" w:cstheme="minorHAnsi"/>
          <w:sz w:val="22"/>
          <w:szCs w:val="22"/>
          <w:lang w:val="fr-FR"/>
        </w:rPr>
      </w:pPr>
      <w:r>
        <w:rPr>
          <w:rFonts w:asciiTheme="minorHAnsi" w:hAnsiTheme="minorHAnsi" w:cstheme="minorHAnsi"/>
          <w:sz w:val="22"/>
          <w:szCs w:val="22"/>
          <w:lang w:val="fr-FR"/>
        </w:rPr>
        <w:t>Aujourd’hui, le fait de disposer de bonnes structures d’accueil extrafamilial et d’un bon niveau de qualité en matière de mesures d’encouragement de la petite enfance restent une question de chance en fonction du lieu de domicile</w:t>
      </w:r>
      <w:r w:rsidR="00B721F2" w:rsidRPr="009B057A">
        <w:rPr>
          <w:rFonts w:asciiTheme="minorHAnsi" w:hAnsiTheme="minorHAnsi" w:cstheme="minorHAnsi"/>
          <w:sz w:val="22"/>
          <w:szCs w:val="22"/>
          <w:lang w:val="fr-FR"/>
        </w:rPr>
        <w:t xml:space="preserve">. </w:t>
      </w:r>
      <w:r>
        <w:rPr>
          <w:rFonts w:asciiTheme="minorHAnsi" w:hAnsiTheme="minorHAnsi" w:cstheme="minorHAnsi"/>
          <w:sz w:val="22"/>
          <w:szCs w:val="22"/>
          <w:lang w:val="fr-FR"/>
        </w:rPr>
        <w:t>La Confédération est appelée à aplanir ces différences afin d’améliorer l’équité des opportunités</w:t>
      </w:r>
      <w:r w:rsidR="00B721F2" w:rsidRPr="009B057A">
        <w:rPr>
          <w:rFonts w:asciiTheme="minorHAnsi" w:hAnsiTheme="minorHAnsi" w:cstheme="minorHAnsi"/>
          <w:sz w:val="22"/>
          <w:szCs w:val="22"/>
          <w:lang w:val="fr-FR"/>
        </w:rPr>
        <w:t xml:space="preserve">. </w:t>
      </w:r>
      <w:r w:rsidR="00522487">
        <w:rPr>
          <w:rFonts w:asciiTheme="minorHAnsi" w:hAnsiTheme="minorHAnsi" w:cstheme="minorHAnsi"/>
          <w:sz w:val="22"/>
          <w:szCs w:val="22"/>
          <w:lang w:val="fr-FR"/>
        </w:rPr>
        <w:t>Il s’agit donc, dans le texte proposé, de vérifier que les cantons reçoivent une aide supplémentaire lorsqu’ils ont des déficiences dans les domaines de la petite enfance et de l’équilibre travail-famille</w:t>
      </w:r>
      <w:r w:rsidR="00B721F2" w:rsidRPr="009B057A">
        <w:rPr>
          <w:rFonts w:asciiTheme="minorHAnsi" w:hAnsiTheme="minorHAnsi" w:cstheme="minorHAnsi"/>
          <w:sz w:val="22"/>
          <w:szCs w:val="22"/>
          <w:lang w:val="fr-FR"/>
        </w:rPr>
        <w:t xml:space="preserve">. </w:t>
      </w:r>
      <w:r w:rsidR="009D4B2F" w:rsidRPr="009B057A">
        <w:rPr>
          <w:rFonts w:asciiTheme="minorHAnsi" w:hAnsiTheme="minorHAnsi" w:cstheme="minorHAnsi"/>
          <w:sz w:val="22"/>
          <w:szCs w:val="22"/>
          <w:highlight w:val="yellow"/>
          <w:lang w:val="fr-FR"/>
        </w:rPr>
        <w:t>Organisation XY o</w:t>
      </w:r>
      <w:r w:rsidR="00522487">
        <w:rPr>
          <w:rFonts w:asciiTheme="minorHAnsi" w:hAnsiTheme="minorHAnsi" w:cstheme="minorHAnsi"/>
          <w:sz w:val="22"/>
          <w:szCs w:val="22"/>
          <w:highlight w:val="yellow"/>
          <w:lang w:val="fr-FR"/>
        </w:rPr>
        <w:t xml:space="preserve">u particulier </w:t>
      </w:r>
      <w:r w:rsidR="009D4B2F" w:rsidRPr="009B057A">
        <w:rPr>
          <w:rFonts w:asciiTheme="minorHAnsi" w:hAnsiTheme="minorHAnsi" w:cstheme="minorHAnsi"/>
          <w:sz w:val="22"/>
          <w:szCs w:val="22"/>
          <w:highlight w:val="yellow"/>
          <w:lang w:val="fr-FR"/>
        </w:rPr>
        <w:t>(</w:t>
      </w:r>
      <w:r w:rsidR="00522487">
        <w:rPr>
          <w:rFonts w:asciiTheme="minorHAnsi" w:hAnsiTheme="minorHAnsi" w:cstheme="minorHAnsi"/>
          <w:sz w:val="22"/>
          <w:szCs w:val="22"/>
          <w:highlight w:val="yellow"/>
          <w:lang w:val="fr-FR"/>
        </w:rPr>
        <w:t>Je</w:t>
      </w:r>
      <w:r w:rsidR="009D4B2F" w:rsidRPr="009B057A">
        <w:rPr>
          <w:rFonts w:asciiTheme="minorHAnsi" w:hAnsiTheme="minorHAnsi" w:cstheme="minorHAnsi"/>
          <w:sz w:val="22"/>
          <w:szCs w:val="22"/>
          <w:highlight w:val="yellow"/>
          <w:lang w:val="fr-FR"/>
        </w:rPr>
        <w:t>)</w:t>
      </w:r>
      <w:r w:rsidR="00522487">
        <w:rPr>
          <w:rFonts w:asciiTheme="minorHAnsi" w:hAnsiTheme="minorHAnsi" w:cstheme="minorHAnsi"/>
          <w:sz w:val="22"/>
          <w:szCs w:val="22"/>
          <w:lang w:val="fr-FR"/>
        </w:rPr>
        <w:t xml:space="preserve"> considère favorablement le principe d’un système incitatif</w:t>
      </w:r>
      <w:r w:rsidR="003B60BF" w:rsidRPr="009B057A">
        <w:rPr>
          <w:rFonts w:asciiTheme="minorHAnsi" w:hAnsiTheme="minorHAnsi" w:cstheme="minorHAnsi"/>
          <w:sz w:val="22"/>
          <w:szCs w:val="22"/>
          <w:lang w:val="fr-FR"/>
        </w:rPr>
        <w:t xml:space="preserve">. </w:t>
      </w:r>
      <w:r w:rsidR="00522487">
        <w:rPr>
          <w:rFonts w:asciiTheme="minorHAnsi" w:hAnsiTheme="minorHAnsi" w:cstheme="minorHAnsi"/>
          <w:sz w:val="22"/>
          <w:szCs w:val="22"/>
          <w:lang w:val="fr-FR"/>
        </w:rPr>
        <w:t>En lieu et place du régime actuel des bonus, nous plaidons pour un système prévoyant une contribution de base de 20 à 30% qui serait réduit</w:t>
      </w:r>
      <w:r w:rsidR="00783C6D">
        <w:rPr>
          <w:rFonts w:asciiTheme="minorHAnsi" w:hAnsiTheme="minorHAnsi" w:cstheme="minorHAnsi"/>
          <w:sz w:val="22"/>
          <w:szCs w:val="22"/>
          <w:lang w:val="fr-FR"/>
        </w:rPr>
        <w:t>e</w:t>
      </w:r>
      <w:r w:rsidR="00522487">
        <w:rPr>
          <w:rFonts w:asciiTheme="minorHAnsi" w:hAnsiTheme="minorHAnsi" w:cstheme="minorHAnsi"/>
          <w:sz w:val="22"/>
          <w:szCs w:val="22"/>
          <w:lang w:val="fr-FR"/>
        </w:rPr>
        <w:t xml:space="preserve"> progressivement au cours des années si les cantons ne renforcent pas leurs efforts, </w:t>
      </w:r>
      <w:r w:rsidR="00783C6D">
        <w:rPr>
          <w:rFonts w:asciiTheme="minorHAnsi" w:hAnsiTheme="minorHAnsi" w:cstheme="minorHAnsi"/>
          <w:sz w:val="22"/>
          <w:szCs w:val="22"/>
          <w:lang w:val="fr-FR"/>
        </w:rPr>
        <w:t>système qui s’accompagnerait de</w:t>
      </w:r>
      <w:r w:rsidR="00522487">
        <w:rPr>
          <w:rFonts w:asciiTheme="minorHAnsi" w:hAnsiTheme="minorHAnsi" w:cstheme="minorHAnsi"/>
          <w:sz w:val="22"/>
          <w:szCs w:val="22"/>
          <w:lang w:val="fr-FR"/>
        </w:rPr>
        <w:t xml:space="preserve"> contributions correspondantes pour la réduction des montants à la charge des parents</w:t>
      </w:r>
      <w:r w:rsidR="00522487">
        <w:rPr>
          <w:rFonts w:asciiTheme="minorHAnsi" w:hAnsiTheme="minorHAnsi" w:cstheme="minorHAnsi"/>
          <w:color w:val="000000"/>
          <w:sz w:val="22"/>
          <w:szCs w:val="22"/>
          <w:lang w:val="fr-FR"/>
        </w:rPr>
        <w:t xml:space="preserve"> afin d’améliorer la qualité ou l’intégration</w:t>
      </w:r>
      <w:r w:rsidR="00B25289" w:rsidRPr="009B057A">
        <w:rPr>
          <w:rFonts w:asciiTheme="minorHAnsi" w:hAnsiTheme="minorHAnsi" w:cstheme="minorHAnsi"/>
          <w:color w:val="000000"/>
          <w:sz w:val="22"/>
          <w:szCs w:val="22"/>
          <w:lang w:val="fr-FR"/>
        </w:rPr>
        <w:t xml:space="preserve">. </w:t>
      </w:r>
    </w:p>
    <w:p w14:paraId="11E27A8E" w14:textId="77777777" w:rsidR="00234AA8" w:rsidRPr="009B057A" w:rsidRDefault="00234AA8" w:rsidP="008B1F76">
      <w:pPr>
        <w:pStyle w:val="Listenabsatz"/>
        <w:ind w:left="720" w:right="-143" w:firstLine="0"/>
        <w:rPr>
          <w:rFonts w:asciiTheme="minorHAnsi" w:hAnsiTheme="minorHAnsi" w:cstheme="minorHAnsi"/>
          <w:sz w:val="22"/>
          <w:szCs w:val="22"/>
          <w:lang w:val="fr-FR"/>
        </w:rPr>
      </w:pPr>
    </w:p>
    <w:p w14:paraId="68E0D190" w14:textId="5B7C4DAC" w:rsidR="00F760C3" w:rsidRPr="009B057A" w:rsidRDefault="00E17380" w:rsidP="00E17380">
      <w:pPr>
        <w:pStyle w:val="Aufzhlungszeichen"/>
        <w:numPr>
          <w:ilvl w:val="0"/>
          <w:numId w:val="3"/>
        </w:numPr>
        <w:ind w:right="-143"/>
        <w:rPr>
          <w:rFonts w:asciiTheme="minorHAnsi" w:hAnsiTheme="minorHAnsi" w:cstheme="minorHAnsi"/>
          <w:b/>
          <w:bCs/>
          <w:sz w:val="22"/>
          <w:szCs w:val="22"/>
          <w:lang w:val="fr-FR"/>
        </w:rPr>
      </w:pPr>
      <w:r>
        <w:rPr>
          <w:rFonts w:asciiTheme="minorHAnsi" w:hAnsiTheme="minorHAnsi" w:cstheme="minorHAnsi"/>
          <w:b/>
          <w:bCs/>
          <w:sz w:val="22"/>
          <w:szCs w:val="22"/>
          <w:lang w:val="fr-FR"/>
        </w:rPr>
        <w:t>Davantage d’investissements pour la petite enfance</w:t>
      </w:r>
    </w:p>
    <w:p w14:paraId="1725B5B3" w14:textId="5B93DEFA" w:rsidR="00E62D68" w:rsidRPr="009B057A" w:rsidRDefault="00E17380" w:rsidP="004038D6">
      <w:pPr>
        <w:pStyle w:val="Aufzhlungszeichen"/>
        <w:numPr>
          <w:ilvl w:val="0"/>
          <w:numId w:val="0"/>
        </w:numPr>
        <w:ind w:right="-143"/>
        <w:rPr>
          <w:rFonts w:asciiTheme="minorHAnsi" w:hAnsiTheme="minorHAnsi" w:cstheme="minorHAnsi"/>
          <w:sz w:val="22"/>
          <w:szCs w:val="22"/>
          <w:lang w:val="fr-FR"/>
        </w:rPr>
      </w:pPr>
      <w:r>
        <w:rPr>
          <w:rFonts w:asciiTheme="minorHAnsi" w:hAnsiTheme="minorHAnsi" w:cstheme="minorHAnsi"/>
          <w:sz w:val="22"/>
          <w:szCs w:val="22"/>
          <w:lang w:val="fr-FR"/>
        </w:rPr>
        <w:t>Les moyens prévus, à hauteur de CHF 40 millions par an, pour les mesures de promotion de la petite enfance en vue d’améliorer l’équité des opportunités dans le cadre de conventions-programmes avec les cantons, ne suffisent pas</w:t>
      </w:r>
      <w:r w:rsidR="00A11C2C" w:rsidRPr="009B057A">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Il s’agit d’augmenter notablement les investissements dans ce domaine afin d’obtenir réellement les effets incitatifs attendus et </w:t>
      </w:r>
      <w:r w:rsidR="004038D6">
        <w:rPr>
          <w:rFonts w:asciiTheme="minorHAnsi" w:hAnsiTheme="minorHAnsi" w:cstheme="minorHAnsi"/>
          <w:sz w:val="22"/>
          <w:szCs w:val="22"/>
          <w:lang w:val="fr-FR"/>
        </w:rPr>
        <w:t xml:space="preserve">d’éviter </w:t>
      </w:r>
      <w:r>
        <w:rPr>
          <w:rFonts w:asciiTheme="minorHAnsi" w:hAnsiTheme="minorHAnsi" w:cstheme="minorHAnsi"/>
          <w:sz w:val="22"/>
          <w:szCs w:val="22"/>
          <w:lang w:val="fr-FR"/>
        </w:rPr>
        <w:t xml:space="preserve">que les effets sur l’économie nationale </w:t>
      </w:r>
      <w:r w:rsidR="004038D6">
        <w:rPr>
          <w:rFonts w:asciiTheme="minorHAnsi" w:hAnsiTheme="minorHAnsi" w:cstheme="minorHAnsi"/>
          <w:sz w:val="22"/>
          <w:szCs w:val="22"/>
          <w:lang w:val="fr-FR"/>
        </w:rPr>
        <w:t xml:space="preserve">ne </w:t>
      </w:r>
      <w:r>
        <w:rPr>
          <w:rFonts w:asciiTheme="minorHAnsi" w:hAnsiTheme="minorHAnsi" w:cstheme="minorHAnsi"/>
          <w:sz w:val="22"/>
          <w:szCs w:val="22"/>
          <w:lang w:val="fr-FR"/>
        </w:rPr>
        <w:t>soient compromis par d</w:t>
      </w:r>
      <w:r w:rsidR="004038D6">
        <w:rPr>
          <w:rFonts w:asciiTheme="minorHAnsi" w:hAnsiTheme="minorHAnsi" w:cstheme="minorHAnsi"/>
          <w:sz w:val="22"/>
          <w:szCs w:val="22"/>
          <w:lang w:val="fr-FR"/>
        </w:rPr>
        <w:t xml:space="preserve">es </w:t>
      </w:r>
      <w:r>
        <w:rPr>
          <w:rFonts w:asciiTheme="minorHAnsi" w:hAnsiTheme="minorHAnsi" w:cstheme="minorHAnsi"/>
          <w:sz w:val="22"/>
          <w:szCs w:val="22"/>
          <w:lang w:val="fr-FR"/>
        </w:rPr>
        <w:t>investissements trop faibles</w:t>
      </w:r>
      <w:r w:rsidR="008D40D0" w:rsidRPr="009B057A">
        <w:rPr>
          <w:rFonts w:asciiTheme="minorHAnsi" w:hAnsiTheme="minorHAnsi" w:cstheme="minorHAnsi"/>
          <w:sz w:val="22"/>
          <w:szCs w:val="22"/>
          <w:lang w:val="fr-FR"/>
        </w:rPr>
        <w:t xml:space="preserve">. </w:t>
      </w:r>
      <w:r w:rsidR="00DF67F3">
        <w:rPr>
          <w:rFonts w:asciiTheme="minorHAnsi" w:hAnsiTheme="minorHAnsi" w:cstheme="minorHAnsi"/>
          <w:sz w:val="22"/>
          <w:szCs w:val="22"/>
          <w:lang w:val="fr-FR"/>
        </w:rPr>
        <w:t xml:space="preserve">Par conséquent, le </w:t>
      </w:r>
      <w:r w:rsidR="004038D6">
        <w:rPr>
          <w:rFonts w:asciiTheme="minorHAnsi" w:hAnsiTheme="minorHAnsi" w:cstheme="minorHAnsi"/>
          <w:sz w:val="22"/>
          <w:szCs w:val="22"/>
          <w:lang w:val="fr-FR"/>
        </w:rPr>
        <w:t>projet</w:t>
      </w:r>
      <w:r w:rsidR="00DF67F3">
        <w:rPr>
          <w:rFonts w:asciiTheme="minorHAnsi" w:hAnsiTheme="minorHAnsi" w:cstheme="minorHAnsi"/>
          <w:sz w:val="22"/>
          <w:szCs w:val="22"/>
          <w:lang w:val="fr-FR"/>
        </w:rPr>
        <w:t xml:space="preserve"> proposé devrait être complété </w:t>
      </w:r>
      <w:proofErr w:type="gramStart"/>
      <w:r w:rsidR="00DF67F3">
        <w:rPr>
          <w:rFonts w:asciiTheme="minorHAnsi" w:hAnsiTheme="minorHAnsi" w:cstheme="minorHAnsi"/>
          <w:sz w:val="22"/>
          <w:szCs w:val="22"/>
          <w:lang w:val="fr-FR"/>
        </w:rPr>
        <w:t>ainsi</w:t>
      </w:r>
      <w:r w:rsidR="00762354" w:rsidRPr="009B057A">
        <w:rPr>
          <w:rFonts w:asciiTheme="minorHAnsi" w:hAnsiTheme="minorHAnsi" w:cstheme="minorHAnsi"/>
          <w:sz w:val="22"/>
          <w:szCs w:val="22"/>
          <w:lang w:val="fr-FR"/>
        </w:rPr>
        <w:t>:</w:t>
      </w:r>
      <w:proofErr w:type="gramEnd"/>
    </w:p>
    <w:p w14:paraId="192FD598" w14:textId="789BC853" w:rsidR="00BC20E0" w:rsidRPr="009B057A" w:rsidRDefault="009D2141" w:rsidP="00AF4645">
      <w:pPr>
        <w:pStyle w:val="Aufzhlungszeichen"/>
        <w:numPr>
          <w:ilvl w:val="0"/>
          <w:numId w:val="14"/>
        </w:numPr>
        <w:ind w:right="-143"/>
        <w:rPr>
          <w:rFonts w:asciiTheme="minorHAnsi" w:hAnsiTheme="minorHAnsi" w:cstheme="minorHAnsi"/>
          <w:sz w:val="22"/>
          <w:szCs w:val="22"/>
          <w:lang w:val="fr-FR"/>
        </w:rPr>
      </w:pPr>
      <w:r>
        <w:rPr>
          <w:rFonts w:asciiTheme="minorHAnsi" w:hAnsiTheme="minorHAnsi" w:cstheme="minorHAnsi"/>
          <w:sz w:val="22"/>
          <w:szCs w:val="22"/>
          <w:lang w:val="fr-FR"/>
        </w:rPr>
        <w:t xml:space="preserve">Le cadre financier des conventions-programmes présidant au développement de l’accueil extrafamilial d’enfants et aux mesures des cantons pour le développement de leur politique de la petite enfance </w:t>
      </w:r>
      <w:r w:rsidR="002D2139" w:rsidRPr="009B057A">
        <w:rPr>
          <w:rFonts w:asciiTheme="minorHAnsi" w:hAnsiTheme="minorHAnsi" w:cstheme="minorHAnsi"/>
          <w:sz w:val="22"/>
          <w:szCs w:val="22"/>
          <w:lang w:val="fr-FR"/>
        </w:rPr>
        <w:t>(3</w:t>
      </w:r>
      <w:r w:rsidR="00AF4645" w:rsidRPr="00AF4645">
        <w:rPr>
          <w:rFonts w:asciiTheme="minorHAnsi" w:hAnsiTheme="minorHAnsi" w:cstheme="minorHAnsi"/>
          <w:sz w:val="22"/>
          <w:szCs w:val="22"/>
          <w:vertAlign w:val="superscript"/>
          <w:lang w:val="fr-FR"/>
        </w:rPr>
        <w:t>e</w:t>
      </w:r>
      <w:r w:rsidR="00AF4645">
        <w:rPr>
          <w:rFonts w:asciiTheme="minorHAnsi" w:hAnsiTheme="minorHAnsi" w:cstheme="minorHAnsi"/>
          <w:sz w:val="22"/>
          <w:szCs w:val="22"/>
          <w:lang w:val="fr-FR"/>
        </w:rPr>
        <w:t xml:space="preserve"> section </w:t>
      </w:r>
      <w:proofErr w:type="spellStart"/>
      <w:r w:rsidR="00AF4645">
        <w:rPr>
          <w:rFonts w:asciiTheme="minorHAnsi" w:hAnsiTheme="minorHAnsi" w:cstheme="minorHAnsi"/>
          <w:sz w:val="22"/>
          <w:szCs w:val="22"/>
          <w:lang w:val="fr-FR"/>
        </w:rPr>
        <w:t>LSAcc</w:t>
      </w:r>
      <w:proofErr w:type="spellEnd"/>
      <w:r w:rsidR="002D2139" w:rsidRPr="009B057A">
        <w:rPr>
          <w:rFonts w:asciiTheme="minorHAnsi" w:hAnsiTheme="minorHAnsi" w:cstheme="minorHAnsi"/>
          <w:sz w:val="22"/>
          <w:szCs w:val="22"/>
          <w:lang w:val="fr-FR"/>
        </w:rPr>
        <w:t xml:space="preserve">) </w:t>
      </w:r>
      <w:r w:rsidR="00AF4645">
        <w:rPr>
          <w:rFonts w:asciiTheme="minorHAnsi" w:hAnsiTheme="minorHAnsi" w:cstheme="minorHAnsi"/>
          <w:sz w:val="22"/>
          <w:szCs w:val="22"/>
          <w:lang w:val="fr-FR"/>
        </w:rPr>
        <w:t>doit être nettement augmenté</w:t>
      </w:r>
      <w:r w:rsidR="00A00A45" w:rsidRPr="009B057A">
        <w:rPr>
          <w:rFonts w:asciiTheme="minorHAnsi" w:hAnsiTheme="minorHAnsi" w:cstheme="minorHAnsi"/>
          <w:sz w:val="22"/>
          <w:szCs w:val="22"/>
          <w:lang w:val="fr-FR"/>
        </w:rPr>
        <w:t xml:space="preserve">. </w:t>
      </w:r>
    </w:p>
    <w:p w14:paraId="421970C0" w14:textId="7D6F7666" w:rsidR="00E67E96" w:rsidRPr="009B057A" w:rsidRDefault="00AF4645" w:rsidP="004038D6">
      <w:pPr>
        <w:pStyle w:val="Aufzhlungszeichen"/>
        <w:numPr>
          <w:ilvl w:val="0"/>
          <w:numId w:val="14"/>
        </w:numPr>
        <w:ind w:right="-143"/>
        <w:rPr>
          <w:rFonts w:asciiTheme="minorHAnsi" w:hAnsiTheme="minorHAnsi" w:cstheme="minorHAnsi"/>
          <w:sz w:val="22"/>
          <w:szCs w:val="22"/>
          <w:lang w:val="fr-FR"/>
        </w:rPr>
      </w:pPr>
      <w:r>
        <w:rPr>
          <w:rFonts w:asciiTheme="minorHAnsi" w:hAnsiTheme="minorHAnsi" w:cstheme="minorHAnsi"/>
          <w:sz w:val="22"/>
          <w:szCs w:val="22"/>
          <w:lang w:val="fr-FR"/>
        </w:rPr>
        <w:t xml:space="preserve">L’aide aux mesures des cantons pour le développement de leur politique d’encouragement de la petite enfance doit </w:t>
      </w:r>
      <w:r w:rsidR="004038D6">
        <w:rPr>
          <w:rFonts w:asciiTheme="minorHAnsi" w:hAnsiTheme="minorHAnsi" w:cstheme="minorHAnsi"/>
          <w:sz w:val="22"/>
          <w:szCs w:val="22"/>
          <w:lang w:val="fr-FR"/>
        </w:rPr>
        <w:t xml:space="preserve">s’élever à </w:t>
      </w:r>
      <w:r>
        <w:rPr>
          <w:rFonts w:asciiTheme="minorHAnsi" w:hAnsiTheme="minorHAnsi" w:cstheme="minorHAnsi"/>
          <w:sz w:val="22"/>
          <w:szCs w:val="22"/>
          <w:lang w:val="fr-FR"/>
        </w:rPr>
        <w:t>nettement plus de 10 millions de francs par année</w:t>
      </w:r>
      <w:r w:rsidR="00D6026C" w:rsidRPr="009B057A">
        <w:rPr>
          <w:rFonts w:asciiTheme="minorHAnsi" w:hAnsiTheme="minorHAnsi" w:cstheme="minorHAnsi"/>
          <w:sz w:val="22"/>
          <w:szCs w:val="22"/>
          <w:lang w:val="fr-FR"/>
        </w:rPr>
        <w:t>.</w:t>
      </w:r>
    </w:p>
    <w:p w14:paraId="17DEEA90" w14:textId="77777777" w:rsidR="00502161" w:rsidRPr="009B057A" w:rsidRDefault="00502161" w:rsidP="008B1F76">
      <w:pPr>
        <w:pStyle w:val="Aufzhlungszeichen"/>
        <w:numPr>
          <w:ilvl w:val="0"/>
          <w:numId w:val="0"/>
        </w:numPr>
        <w:ind w:right="-143"/>
        <w:rPr>
          <w:rFonts w:asciiTheme="minorHAnsi" w:hAnsiTheme="minorHAnsi" w:cstheme="minorHAnsi"/>
          <w:sz w:val="22"/>
          <w:szCs w:val="22"/>
          <w:lang w:val="fr-FR"/>
        </w:rPr>
      </w:pPr>
    </w:p>
    <w:p w14:paraId="0EF1F2F5" w14:textId="5F1E575E" w:rsidR="00D62B99" w:rsidRPr="009B057A" w:rsidRDefault="00AF4645" w:rsidP="00D427A1">
      <w:pPr>
        <w:pStyle w:val="Aufzhlungszeichen"/>
        <w:numPr>
          <w:ilvl w:val="0"/>
          <w:numId w:val="0"/>
        </w:numPr>
        <w:ind w:right="-143"/>
        <w:rPr>
          <w:rFonts w:asciiTheme="minorHAnsi" w:hAnsiTheme="minorHAnsi" w:cstheme="minorHAnsi"/>
          <w:sz w:val="22"/>
          <w:szCs w:val="22"/>
          <w:lang w:val="fr-FR"/>
        </w:rPr>
      </w:pPr>
      <w:r>
        <w:rPr>
          <w:rFonts w:asciiTheme="minorHAnsi" w:hAnsiTheme="minorHAnsi" w:cstheme="minorHAnsi"/>
          <w:sz w:val="22"/>
          <w:szCs w:val="22"/>
          <w:lang w:val="fr-FR"/>
        </w:rPr>
        <w:t xml:space="preserve">Nous vous remercions cordialement pour </w:t>
      </w:r>
      <w:r w:rsidR="00D427A1">
        <w:rPr>
          <w:rFonts w:asciiTheme="minorHAnsi" w:hAnsiTheme="minorHAnsi" w:cstheme="minorHAnsi"/>
          <w:sz w:val="22"/>
          <w:szCs w:val="22"/>
          <w:lang w:val="fr-FR"/>
        </w:rPr>
        <w:t>l’attention que vous porterez à notre retour d’information et pour votre engagement en faveur d’une politique plus favorable à l’égard de la petite enfance en Suisse</w:t>
      </w:r>
      <w:r w:rsidR="00D618C8" w:rsidRPr="009B057A">
        <w:rPr>
          <w:rFonts w:asciiTheme="minorHAnsi" w:hAnsiTheme="minorHAnsi" w:cstheme="minorHAnsi"/>
          <w:sz w:val="22"/>
          <w:szCs w:val="22"/>
          <w:lang w:val="fr-FR"/>
        </w:rPr>
        <w:t xml:space="preserve">. </w:t>
      </w:r>
    </w:p>
    <w:p w14:paraId="498DF641" w14:textId="77777777" w:rsidR="00972C3B" w:rsidRPr="009B057A" w:rsidRDefault="00972C3B" w:rsidP="008B1F76">
      <w:pPr>
        <w:ind w:right="-143"/>
        <w:rPr>
          <w:rFonts w:asciiTheme="minorHAnsi" w:hAnsiTheme="minorHAnsi" w:cstheme="minorHAnsi"/>
          <w:sz w:val="22"/>
          <w:szCs w:val="22"/>
          <w:lang w:val="fr-FR"/>
        </w:rPr>
      </w:pPr>
    </w:p>
    <w:p w14:paraId="3AC9EA15" w14:textId="77777777" w:rsidR="00416D63" w:rsidRPr="009B057A" w:rsidRDefault="00416D63" w:rsidP="008B1F76">
      <w:pPr>
        <w:ind w:right="-143"/>
        <w:rPr>
          <w:rFonts w:asciiTheme="minorHAnsi" w:hAnsiTheme="minorHAnsi" w:cstheme="minorHAnsi"/>
          <w:sz w:val="22"/>
          <w:szCs w:val="22"/>
          <w:lang w:val="fr-FR"/>
        </w:rPr>
      </w:pPr>
    </w:p>
    <w:p w14:paraId="6F2600B7" w14:textId="2A480C72" w:rsidR="00416D63" w:rsidRPr="009B057A" w:rsidRDefault="00D427A1" w:rsidP="00D427A1">
      <w:pPr>
        <w:ind w:right="-143"/>
        <w:rPr>
          <w:rFonts w:asciiTheme="minorHAnsi" w:hAnsiTheme="minorHAnsi" w:cstheme="minorHAnsi"/>
          <w:sz w:val="22"/>
          <w:szCs w:val="22"/>
          <w:lang w:val="fr-FR"/>
        </w:rPr>
      </w:pPr>
      <w:r>
        <w:rPr>
          <w:rFonts w:asciiTheme="minorHAnsi" w:hAnsiTheme="minorHAnsi" w:cstheme="minorHAnsi"/>
          <w:sz w:val="22"/>
          <w:szCs w:val="22"/>
          <w:highlight w:val="yellow"/>
          <w:lang w:val="fr-FR"/>
        </w:rPr>
        <w:t>((VOTRE NOM</w:t>
      </w:r>
      <w:r w:rsidR="00416D63" w:rsidRPr="009B057A">
        <w:rPr>
          <w:rFonts w:asciiTheme="minorHAnsi" w:hAnsiTheme="minorHAnsi" w:cstheme="minorHAnsi"/>
          <w:sz w:val="22"/>
          <w:szCs w:val="22"/>
          <w:highlight w:val="yellow"/>
          <w:lang w:val="fr-FR"/>
        </w:rPr>
        <w:t xml:space="preserve">, </w:t>
      </w:r>
      <w:r>
        <w:rPr>
          <w:rFonts w:asciiTheme="minorHAnsi" w:hAnsiTheme="minorHAnsi" w:cstheme="minorHAnsi"/>
          <w:sz w:val="22"/>
          <w:szCs w:val="22"/>
          <w:highlight w:val="yellow"/>
          <w:lang w:val="fr-FR"/>
        </w:rPr>
        <w:t xml:space="preserve">VOTRE </w:t>
      </w:r>
      <w:r w:rsidR="00416D63" w:rsidRPr="009B057A">
        <w:rPr>
          <w:rFonts w:asciiTheme="minorHAnsi" w:hAnsiTheme="minorHAnsi" w:cstheme="minorHAnsi"/>
          <w:sz w:val="22"/>
          <w:szCs w:val="22"/>
          <w:highlight w:val="yellow"/>
          <w:lang w:val="fr-FR"/>
        </w:rPr>
        <w:t>ORGANISATION))</w:t>
      </w:r>
    </w:p>
    <w:p w14:paraId="1FF66B90" w14:textId="77777777" w:rsidR="00416D63" w:rsidRPr="009B057A" w:rsidRDefault="00416D63" w:rsidP="008B1F76">
      <w:pPr>
        <w:ind w:right="-143"/>
        <w:rPr>
          <w:rFonts w:asciiTheme="minorHAnsi" w:hAnsiTheme="minorHAnsi" w:cstheme="minorHAnsi"/>
          <w:sz w:val="22"/>
          <w:szCs w:val="22"/>
          <w:lang w:val="fr-FR"/>
        </w:rPr>
      </w:pPr>
    </w:p>
    <w:p w14:paraId="4B892930" w14:textId="11A80940" w:rsidR="00416D63" w:rsidRPr="009B057A" w:rsidRDefault="00416D63" w:rsidP="008B1F76">
      <w:pPr>
        <w:ind w:right="-143"/>
        <w:rPr>
          <w:rFonts w:asciiTheme="minorHAnsi" w:hAnsiTheme="minorHAnsi" w:cstheme="minorHAnsi"/>
          <w:sz w:val="22"/>
          <w:szCs w:val="22"/>
          <w:lang w:val="fr-FR"/>
        </w:rPr>
      </w:pPr>
    </w:p>
    <w:p w14:paraId="767794AB" w14:textId="648F5BB4" w:rsidR="00D6026C" w:rsidRPr="009B057A" w:rsidRDefault="00D6026C" w:rsidP="008B1F76">
      <w:pPr>
        <w:ind w:right="-143"/>
        <w:rPr>
          <w:rFonts w:asciiTheme="minorHAnsi" w:hAnsiTheme="minorHAnsi" w:cstheme="minorHAnsi"/>
          <w:sz w:val="22"/>
          <w:szCs w:val="22"/>
          <w:lang w:val="fr-FR"/>
        </w:rPr>
      </w:pPr>
    </w:p>
    <w:p w14:paraId="6ABE04B2" w14:textId="16C7079E" w:rsidR="00D6026C" w:rsidRPr="009B057A" w:rsidRDefault="00D6026C" w:rsidP="008B1F76">
      <w:pPr>
        <w:ind w:right="-143"/>
        <w:rPr>
          <w:rFonts w:asciiTheme="minorHAnsi" w:hAnsiTheme="minorHAnsi" w:cstheme="minorHAnsi"/>
          <w:sz w:val="22"/>
          <w:szCs w:val="22"/>
          <w:lang w:val="fr-FR"/>
        </w:rPr>
      </w:pPr>
    </w:p>
    <w:p w14:paraId="6C7C01E7" w14:textId="77777777" w:rsidR="00D6026C" w:rsidRPr="009B057A" w:rsidRDefault="00D6026C" w:rsidP="008B1F76">
      <w:pPr>
        <w:ind w:right="-143"/>
        <w:rPr>
          <w:rFonts w:asciiTheme="minorHAnsi" w:hAnsiTheme="minorHAnsi" w:cstheme="minorHAnsi"/>
          <w:sz w:val="22"/>
          <w:szCs w:val="22"/>
          <w:lang w:val="fr-FR"/>
        </w:rPr>
      </w:pPr>
    </w:p>
    <w:p w14:paraId="67FDE0EA" w14:textId="6B4C0D67" w:rsidR="00416D63" w:rsidRPr="009B057A" w:rsidRDefault="00416D63" w:rsidP="00D427A1">
      <w:pPr>
        <w:ind w:right="-143"/>
        <w:rPr>
          <w:rFonts w:asciiTheme="minorHAnsi" w:hAnsiTheme="minorHAnsi" w:cstheme="minorHAnsi"/>
          <w:sz w:val="22"/>
          <w:szCs w:val="22"/>
          <w:lang w:val="fr-FR"/>
        </w:rPr>
      </w:pPr>
      <w:r w:rsidRPr="009B057A">
        <w:rPr>
          <w:rFonts w:asciiTheme="minorHAnsi" w:hAnsiTheme="minorHAnsi" w:cstheme="minorHAnsi"/>
          <w:sz w:val="22"/>
          <w:szCs w:val="22"/>
          <w:highlight w:val="yellow"/>
          <w:lang w:val="fr-FR"/>
        </w:rPr>
        <w:t>((</w:t>
      </w:r>
      <w:r w:rsidR="00D427A1">
        <w:rPr>
          <w:rFonts w:asciiTheme="minorHAnsi" w:hAnsiTheme="minorHAnsi" w:cstheme="minorHAnsi"/>
          <w:sz w:val="22"/>
          <w:szCs w:val="22"/>
          <w:highlight w:val="yellow"/>
          <w:lang w:val="fr-FR"/>
        </w:rPr>
        <w:t>Signature</w:t>
      </w:r>
      <w:r w:rsidRPr="009B057A">
        <w:rPr>
          <w:rFonts w:asciiTheme="minorHAnsi" w:hAnsiTheme="minorHAnsi" w:cstheme="minorHAnsi"/>
          <w:sz w:val="22"/>
          <w:szCs w:val="22"/>
          <w:highlight w:val="yellow"/>
          <w:lang w:val="fr-FR"/>
        </w:rPr>
        <w:t>))</w:t>
      </w:r>
    </w:p>
    <w:p w14:paraId="67E680D6" w14:textId="65A06593" w:rsidR="00972C3B" w:rsidRPr="009B057A" w:rsidRDefault="00972C3B" w:rsidP="00FE2670">
      <w:pPr>
        <w:pStyle w:val="DatumBankangaben"/>
        <w:rPr>
          <w:rFonts w:asciiTheme="minorHAnsi" w:hAnsiTheme="minorHAnsi" w:cstheme="minorHAnsi"/>
          <w:sz w:val="22"/>
          <w:szCs w:val="22"/>
          <w:lang w:val="fr-FR"/>
        </w:rPr>
      </w:pPr>
    </w:p>
    <w:sectPr w:rsidR="00972C3B" w:rsidRPr="009B057A" w:rsidSect="00D6026C">
      <w:footerReference w:type="default" r:id="rId11"/>
      <w:headerReference w:type="first" r:id="rId12"/>
      <w:pgSz w:w="11906" w:h="16838" w:code="9"/>
      <w:pgMar w:top="851" w:right="1701" w:bottom="851" w:left="1701" w:header="851" w:footer="5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84B2" w14:textId="77777777" w:rsidR="006D6C57" w:rsidRDefault="006D6C57" w:rsidP="00877BF7">
      <w:r>
        <w:separator/>
      </w:r>
    </w:p>
  </w:endnote>
  <w:endnote w:type="continuationSeparator" w:id="0">
    <w:p w14:paraId="4127CC57" w14:textId="77777777" w:rsidR="006D6C57" w:rsidRDefault="006D6C57" w:rsidP="00877BF7">
      <w:r>
        <w:continuationSeparator/>
      </w:r>
    </w:p>
  </w:endnote>
  <w:endnote w:type="continuationNotice" w:id="1">
    <w:p w14:paraId="06C264BB" w14:textId="77777777" w:rsidR="006D6C57" w:rsidRDefault="006D6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Pro Cond">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410930"/>
      <w:docPartObj>
        <w:docPartGallery w:val="Page Numbers (Bottom of Page)"/>
        <w:docPartUnique/>
      </w:docPartObj>
    </w:sdtPr>
    <w:sdtEndPr/>
    <w:sdtContent>
      <w:sdt>
        <w:sdtPr>
          <w:id w:val="-1769616900"/>
          <w:docPartObj>
            <w:docPartGallery w:val="Page Numbers (Top of Page)"/>
            <w:docPartUnique/>
          </w:docPartObj>
        </w:sdtPr>
        <w:sdtEndPr/>
        <w:sdtContent>
          <w:p w14:paraId="7593B30E" w14:textId="04788336" w:rsidR="00280FA4" w:rsidRDefault="00D427A1" w:rsidP="00280FA4">
            <w:pPr>
              <w:pStyle w:val="Fuzeile"/>
              <w:jc w:val="right"/>
            </w:pPr>
            <w:r>
              <w:rPr>
                <w:sz w:val="16"/>
                <w:szCs w:val="16"/>
                <w:lang w:val="de-DE"/>
              </w:rPr>
              <w:t>Pag</w:t>
            </w:r>
            <w:r w:rsidR="00280FA4" w:rsidRPr="00280FA4">
              <w:rPr>
                <w:sz w:val="16"/>
                <w:szCs w:val="16"/>
                <w:lang w:val="de-DE"/>
              </w:rPr>
              <w:t xml:space="preserve">e </w:t>
            </w:r>
            <w:r w:rsidR="00280FA4" w:rsidRPr="00280FA4">
              <w:rPr>
                <w:sz w:val="16"/>
                <w:szCs w:val="16"/>
              </w:rPr>
              <w:fldChar w:fldCharType="begin"/>
            </w:r>
            <w:r w:rsidR="00280FA4" w:rsidRPr="00280FA4">
              <w:rPr>
                <w:sz w:val="16"/>
                <w:szCs w:val="16"/>
              </w:rPr>
              <w:instrText>PAGE</w:instrText>
            </w:r>
            <w:r w:rsidR="00280FA4" w:rsidRPr="00280FA4">
              <w:rPr>
                <w:sz w:val="16"/>
                <w:szCs w:val="16"/>
              </w:rPr>
              <w:fldChar w:fldCharType="separate"/>
            </w:r>
            <w:r w:rsidR="004038D6">
              <w:rPr>
                <w:noProof/>
                <w:sz w:val="16"/>
                <w:szCs w:val="16"/>
              </w:rPr>
              <w:t>2</w:t>
            </w:r>
            <w:r w:rsidR="00280FA4" w:rsidRPr="00280FA4">
              <w:rPr>
                <w:sz w:val="16"/>
                <w:szCs w:val="16"/>
              </w:rPr>
              <w:fldChar w:fldCharType="end"/>
            </w:r>
            <w:r w:rsidR="00280FA4" w:rsidRPr="00280FA4">
              <w:rPr>
                <w:sz w:val="16"/>
                <w:szCs w:val="16"/>
                <w:lang w:val="de-DE"/>
              </w:rPr>
              <w:t xml:space="preserve"> </w:t>
            </w:r>
            <w:r w:rsidR="00280FA4">
              <w:rPr>
                <w:rFonts w:ascii="Verdana Pro Cond" w:hAnsi="Verdana Pro Cond"/>
                <w:sz w:val="16"/>
                <w:szCs w:val="16"/>
                <w:lang w:val="de-DE"/>
              </w:rPr>
              <w:t>|</w:t>
            </w:r>
            <w:r w:rsidR="00280FA4" w:rsidRPr="00280FA4">
              <w:rPr>
                <w:sz w:val="16"/>
                <w:szCs w:val="16"/>
                <w:lang w:val="de-DE"/>
              </w:rPr>
              <w:t xml:space="preserve"> </w:t>
            </w:r>
            <w:r w:rsidR="00280FA4" w:rsidRPr="00280FA4">
              <w:rPr>
                <w:sz w:val="16"/>
                <w:szCs w:val="16"/>
              </w:rPr>
              <w:fldChar w:fldCharType="begin"/>
            </w:r>
            <w:r w:rsidR="00280FA4" w:rsidRPr="00280FA4">
              <w:rPr>
                <w:sz w:val="16"/>
                <w:szCs w:val="16"/>
              </w:rPr>
              <w:instrText>NUMPAGES</w:instrText>
            </w:r>
            <w:r w:rsidR="00280FA4" w:rsidRPr="00280FA4">
              <w:rPr>
                <w:sz w:val="16"/>
                <w:szCs w:val="16"/>
              </w:rPr>
              <w:fldChar w:fldCharType="separate"/>
            </w:r>
            <w:r w:rsidR="004038D6">
              <w:rPr>
                <w:noProof/>
                <w:sz w:val="16"/>
                <w:szCs w:val="16"/>
              </w:rPr>
              <w:t>2</w:t>
            </w:r>
            <w:r w:rsidR="00280FA4" w:rsidRPr="00280FA4">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0277" w14:textId="77777777" w:rsidR="006D6C57" w:rsidRDefault="006D6C57" w:rsidP="00877BF7">
      <w:r>
        <w:separator/>
      </w:r>
    </w:p>
  </w:footnote>
  <w:footnote w:type="continuationSeparator" w:id="0">
    <w:p w14:paraId="51C984E3" w14:textId="77777777" w:rsidR="006D6C57" w:rsidRDefault="006D6C57" w:rsidP="00877BF7">
      <w:r>
        <w:continuationSeparator/>
      </w:r>
    </w:p>
  </w:footnote>
  <w:footnote w:type="continuationNotice" w:id="1">
    <w:p w14:paraId="699D4D8F" w14:textId="77777777" w:rsidR="006D6C57" w:rsidRDefault="006D6C57"/>
  </w:footnote>
  <w:footnote w:id="2">
    <w:p w14:paraId="57C8F512" w14:textId="22D122D8" w:rsidR="006D62B6" w:rsidRPr="002953D9" w:rsidRDefault="00E64FCE" w:rsidP="002953D9">
      <w:pPr>
        <w:pStyle w:val="Listenabsatz"/>
        <w:spacing w:line="240" w:lineRule="auto"/>
        <w:ind w:firstLine="0"/>
        <w:rPr>
          <w:rFonts w:asciiTheme="minorHAnsi" w:hAnsiTheme="minorHAnsi" w:cstheme="minorHAnsi"/>
          <w:color w:val="000000" w:themeColor="text1"/>
          <w:sz w:val="16"/>
          <w:szCs w:val="16"/>
          <w:lang w:val="fr-FR"/>
        </w:rPr>
      </w:pPr>
      <w:r w:rsidRPr="00FD3E28">
        <w:rPr>
          <w:rStyle w:val="Funotenzeichen"/>
          <w:color w:val="000000" w:themeColor="text1"/>
        </w:rPr>
        <w:footnoteRef/>
      </w:r>
      <w:r w:rsidRPr="00E341BD">
        <w:rPr>
          <w:color w:val="000000" w:themeColor="text1"/>
          <w:lang w:val="fr-CH"/>
        </w:rPr>
        <w:t xml:space="preserve"> </w:t>
      </w:r>
      <w:r w:rsidR="002953D9" w:rsidRPr="002953D9">
        <w:rPr>
          <w:rFonts w:asciiTheme="minorHAnsi" w:hAnsiTheme="minorHAnsi" w:cstheme="minorHAnsi"/>
          <w:color w:val="000000" w:themeColor="text1"/>
          <w:sz w:val="16"/>
          <w:szCs w:val="16"/>
          <w:lang w:val="fr-FR"/>
        </w:rPr>
        <w:t>Modèle global d’économie nationale pour l’analyse concernant la</w:t>
      </w:r>
      <w:proofErr w:type="gramStart"/>
      <w:r w:rsidR="002953D9" w:rsidRPr="002953D9">
        <w:rPr>
          <w:rFonts w:asciiTheme="minorHAnsi" w:hAnsiTheme="minorHAnsi" w:cstheme="minorHAnsi"/>
          <w:color w:val="000000" w:themeColor="text1"/>
          <w:sz w:val="16"/>
          <w:szCs w:val="16"/>
          <w:lang w:val="fr-FR"/>
        </w:rPr>
        <w:t xml:space="preserve"> </w:t>
      </w:r>
      <w:r w:rsidR="002953D9">
        <w:rPr>
          <w:rFonts w:asciiTheme="minorHAnsi" w:hAnsiTheme="minorHAnsi" w:cstheme="minorHAnsi"/>
          <w:color w:val="000000" w:themeColor="text1"/>
          <w:sz w:val="16"/>
          <w:szCs w:val="16"/>
          <w:lang w:val="fr-FR"/>
        </w:rPr>
        <w:t>«politique</w:t>
      </w:r>
      <w:proofErr w:type="gramEnd"/>
      <w:r w:rsidR="002953D9">
        <w:rPr>
          <w:rFonts w:asciiTheme="minorHAnsi" w:hAnsiTheme="minorHAnsi" w:cstheme="minorHAnsi"/>
          <w:color w:val="000000" w:themeColor="text1"/>
          <w:sz w:val="16"/>
          <w:szCs w:val="16"/>
          <w:lang w:val="fr-FR"/>
        </w:rPr>
        <w:t xml:space="preserve"> de la petite enfance»</w:t>
      </w:r>
      <w:r w:rsidRPr="002953D9">
        <w:rPr>
          <w:rFonts w:asciiTheme="minorHAnsi" w:hAnsiTheme="minorHAnsi" w:cstheme="minorHAnsi"/>
          <w:color w:val="000000" w:themeColor="text1"/>
          <w:sz w:val="16"/>
          <w:szCs w:val="16"/>
          <w:lang w:val="fr-FR"/>
        </w:rPr>
        <w:t xml:space="preserve">: </w:t>
      </w:r>
      <w:r w:rsidR="006D62B6" w:rsidRPr="002953D9">
        <w:rPr>
          <w:rStyle w:val="Hyperlink"/>
          <w:rFonts w:asciiTheme="minorHAnsi" w:hAnsiTheme="minorHAnsi" w:cstheme="minorHAnsi"/>
          <w:color w:val="000000" w:themeColor="text1"/>
          <w:sz w:val="16"/>
          <w:szCs w:val="16"/>
          <w:lang w:val="fr-FR" w:eastAsia="de-CH"/>
        </w:rPr>
        <w:t>https://www.bak-economics.com/fileadmin/documents/BAK_Politik_Fruehe_Kindheit_Mai_2020_Ex-Sum_DE.pdf</w:t>
      </w:r>
      <w:r w:rsidR="006D62B6" w:rsidRPr="002953D9">
        <w:rPr>
          <w:rFonts w:asciiTheme="minorHAnsi" w:hAnsiTheme="minorHAnsi" w:cstheme="minorHAnsi"/>
          <w:color w:val="000000" w:themeColor="text1"/>
          <w:sz w:val="16"/>
          <w:szCs w:val="16"/>
          <w:lang w:val="fr-FR"/>
        </w:rPr>
        <w:t xml:space="preserve"> </w:t>
      </w:r>
    </w:p>
    <w:p w14:paraId="46976543" w14:textId="32DAE7A9" w:rsidR="00E64FCE" w:rsidRPr="00E341BD" w:rsidRDefault="002953D9" w:rsidP="002953D9">
      <w:pPr>
        <w:pStyle w:val="Listenabsatz"/>
        <w:spacing w:line="240" w:lineRule="auto"/>
        <w:ind w:firstLine="0"/>
        <w:rPr>
          <w:color w:val="000000" w:themeColor="text1"/>
          <w:lang w:val="fr-CH"/>
        </w:rPr>
      </w:pPr>
      <w:r>
        <w:rPr>
          <w:rFonts w:asciiTheme="minorHAnsi" w:hAnsiTheme="minorHAnsi" w:cstheme="minorHAnsi"/>
          <w:color w:val="000000" w:themeColor="text1"/>
          <w:sz w:val="16"/>
          <w:szCs w:val="16"/>
          <w:lang w:val="fr-FR"/>
        </w:rPr>
        <w:t>Rapport élaboré sur mandat de la Fondation Jacobs</w:t>
      </w:r>
      <w:r w:rsidR="00E64FCE" w:rsidRPr="002953D9">
        <w:rPr>
          <w:rFonts w:asciiTheme="minorHAnsi" w:hAnsiTheme="minorHAnsi" w:cstheme="minorHAnsi"/>
          <w:color w:val="000000" w:themeColor="text1"/>
          <w:sz w:val="16"/>
          <w:szCs w:val="16"/>
          <w:lang w:val="fr-FR"/>
        </w:rPr>
        <w:t xml:space="preserve">, </w:t>
      </w:r>
      <w:proofErr w:type="spellStart"/>
      <w:r w:rsidR="00E64FCE" w:rsidRPr="002953D9">
        <w:rPr>
          <w:rFonts w:asciiTheme="minorHAnsi" w:hAnsiTheme="minorHAnsi" w:cstheme="minorHAnsi"/>
          <w:color w:val="000000" w:themeColor="text1"/>
          <w:sz w:val="16"/>
          <w:szCs w:val="16"/>
          <w:lang w:val="fr-FR"/>
        </w:rPr>
        <w:t>Executive</w:t>
      </w:r>
      <w:proofErr w:type="spellEnd"/>
      <w:r w:rsidR="00E64FCE" w:rsidRPr="002953D9">
        <w:rPr>
          <w:rFonts w:asciiTheme="minorHAnsi" w:hAnsiTheme="minorHAnsi" w:cstheme="minorHAnsi"/>
          <w:color w:val="000000" w:themeColor="text1"/>
          <w:sz w:val="16"/>
          <w:szCs w:val="16"/>
          <w:lang w:val="fr-FR"/>
        </w:rPr>
        <w:t xml:space="preserve"> </w:t>
      </w:r>
      <w:proofErr w:type="spellStart"/>
      <w:r w:rsidR="00E64FCE" w:rsidRPr="002953D9">
        <w:rPr>
          <w:rFonts w:asciiTheme="minorHAnsi" w:hAnsiTheme="minorHAnsi" w:cstheme="minorHAnsi"/>
          <w:color w:val="000000" w:themeColor="text1"/>
          <w:sz w:val="16"/>
          <w:szCs w:val="16"/>
          <w:lang w:val="fr-FR"/>
        </w:rPr>
        <w:t>Summary</w:t>
      </w:r>
      <w:proofErr w:type="spellEnd"/>
      <w:r w:rsidR="00E64FCE" w:rsidRPr="002953D9">
        <w:rPr>
          <w:rFonts w:asciiTheme="minorHAnsi" w:hAnsiTheme="minorHAnsi" w:cstheme="minorHAnsi"/>
          <w:color w:val="000000" w:themeColor="text1"/>
          <w:sz w:val="16"/>
          <w:szCs w:val="16"/>
          <w:lang w:val="fr-FR"/>
        </w:rPr>
        <w:t>, BAK</w:t>
      </w:r>
      <w:r w:rsidR="00E64FCE" w:rsidRPr="002953D9">
        <w:rPr>
          <w:rFonts w:asciiTheme="minorHAnsi" w:hAnsiTheme="minorHAnsi" w:cstheme="minorHAnsi"/>
          <w:i/>
          <w:iCs/>
          <w:color w:val="000000" w:themeColor="text1"/>
          <w:sz w:val="16"/>
          <w:szCs w:val="16"/>
          <w:lang w:val="fr-FR"/>
        </w:rPr>
        <w:t xml:space="preserve"> </w:t>
      </w:r>
      <w:proofErr w:type="spellStart"/>
      <w:r w:rsidR="00E64FCE" w:rsidRPr="002953D9">
        <w:rPr>
          <w:rFonts w:asciiTheme="minorHAnsi" w:hAnsiTheme="minorHAnsi" w:cstheme="minorHAnsi"/>
          <w:i/>
          <w:iCs/>
          <w:color w:val="000000" w:themeColor="text1"/>
          <w:sz w:val="16"/>
          <w:szCs w:val="16"/>
          <w:lang w:val="fr-FR"/>
        </w:rPr>
        <w:t>economic</w:t>
      </w:r>
      <w:proofErr w:type="spellEnd"/>
      <w:r w:rsidR="00E64FCE" w:rsidRPr="002953D9">
        <w:rPr>
          <w:rFonts w:asciiTheme="minorHAnsi" w:hAnsiTheme="minorHAnsi" w:cstheme="minorHAnsi"/>
          <w:i/>
          <w:iCs/>
          <w:color w:val="000000" w:themeColor="text1"/>
          <w:sz w:val="16"/>
          <w:szCs w:val="16"/>
          <w:lang w:val="fr-FR"/>
        </w:rPr>
        <w:t xml:space="preserve"> intelligence</w:t>
      </w:r>
      <w:r>
        <w:rPr>
          <w:rFonts w:asciiTheme="minorHAnsi" w:hAnsiTheme="minorHAnsi" w:cstheme="minorHAnsi"/>
          <w:color w:val="000000" w:themeColor="text1"/>
          <w:sz w:val="16"/>
          <w:szCs w:val="16"/>
          <w:lang w:val="fr-FR"/>
        </w:rPr>
        <w:t>, m</w:t>
      </w:r>
      <w:r w:rsidR="00E64FCE" w:rsidRPr="002953D9">
        <w:rPr>
          <w:rFonts w:asciiTheme="minorHAnsi" w:hAnsiTheme="minorHAnsi" w:cstheme="minorHAnsi"/>
          <w:color w:val="000000" w:themeColor="text1"/>
          <w:sz w:val="16"/>
          <w:szCs w:val="16"/>
          <w:lang w:val="fr-FR"/>
        </w:rPr>
        <w:t>ai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604A" w14:textId="2E5ABE61" w:rsidR="004771EF" w:rsidRPr="004771EF" w:rsidRDefault="004771EF" w:rsidP="004771EF">
    <w:pPr>
      <w:pStyle w:val="Listenabsatz"/>
      <w:ind w:left="-108" w:firstLine="0"/>
      <w:rPr>
        <w:rFonts w:eastAsiaTheme="minorHAnsi"/>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9C41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263B0A"/>
    <w:multiLevelType w:val="hybridMultilevel"/>
    <w:tmpl w:val="67CEDE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90A2FA3"/>
    <w:multiLevelType w:val="hybridMultilevel"/>
    <w:tmpl w:val="722A425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C381A38"/>
    <w:multiLevelType w:val="hybridMultilevel"/>
    <w:tmpl w:val="B080BD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4D7867"/>
    <w:multiLevelType w:val="hybridMultilevel"/>
    <w:tmpl w:val="1D9AF832"/>
    <w:lvl w:ilvl="0" w:tplc="B1F8EE92">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D7C0EFB"/>
    <w:multiLevelType w:val="hybridMultilevel"/>
    <w:tmpl w:val="CC021E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791F49"/>
    <w:multiLevelType w:val="hybridMultilevel"/>
    <w:tmpl w:val="C82AA92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547F5A13"/>
    <w:multiLevelType w:val="hybridMultilevel"/>
    <w:tmpl w:val="40AA22F8"/>
    <w:lvl w:ilvl="0" w:tplc="FFFFFFFF">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54FB623F"/>
    <w:multiLevelType w:val="hybridMultilevel"/>
    <w:tmpl w:val="A532E4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8502215"/>
    <w:multiLevelType w:val="hybridMultilevel"/>
    <w:tmpl w:val="573875E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6DB44EBD"/>
    <w:multiLevelType w:val="hybridMultilevel"/>
    <w:tmpl w:val="CD048E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36A0122"/>
    <w:multiLevelType w:val="multilevel"/>
    <w:tmpl w:val="DC3CA17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AB3E7A"/>
    <w:multiLevelType w:val="multilevel"/>
    <w:tmpl w:val="1862CD0E"/>
    <w:lvl w:ilvl="0">
      <w:start w:val="1"/>
      <w:numFmt w:val="bullet"/>
      <w:pStyle w:val="Aufzhlungszeichen"/>
      <w:lvlText w:val=""/>
      <w:lvlJc w:val="left"/>
      <w:pPr>
        <w:ind w:left="284" w:hanging="284"/>
      </w:pPr>
      <w:rPr>
        <w:rFonts w:ascii="Symbol" w:hAnsi="Symbol" w:hint="default"/>
      </w:rPr>
    </w:lvl>
    <w:lvl w:ilvl="1">
      <w:start w:val="1"/>
      <w:numFmt w:val="bullet"/>
      <w:lvlText w:val="-"/>
      <w:lvlJc w:val="left"/>
      <w:pPr>
        <w:ind w:left="567" w:hanging="283"/>
      </w:pPr>
      <w:rPr>
        <w:rFonts w:ascii="Verdana" w:hAnsi="Verdana" w:hint="default"/>
      </w:rPr>
    </w:lvl>
    <w:lvl w:ilvl="2">
      <w:start w:val="1"/>
      <w:numFmt w:val="bullet"/>
      <w:lvlText w:val="◦"/>
      <w:lvlJc w:val="left"/>
      <w:pPr>
        <w:ind w:left="851" w:hanging="284"/>
      </w:pPr>
      <w:rPr>
        <w:rFonts w:ascii="Verdana" w:hAnsi="Verdana"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3" w15:restartNumberingAfterBreak="0">
    <w:nsid w:val="7A8B0AAC"/>
    <w:multiLevelType w:val="hybridMultilevel"/>
    <w:tmpl w:val="D85E0C4A"/>
    <w:lvl w:ilvl="0" w:tplc="FFFFFFFF">
      <w:start w:val="1"/>
      <w:numFmt w:val="bullet"/>
      <w:lvlText w:val="o"/>
      <w:lvlJc w:val="left"/>
      <w:pPr>
        <w:ind w:left="720" w:hanging="360"/>
      </w:pPr>
      <w:rPr>
        <w:rFonts w:ascii="Courier New" w:hAnsi="Courier New" w:cs="Courier New" w:hint="default"/>
      </w:rPr>
    </w:lvl>
    <w:lvl w:ilvl="1" w:tplc="0407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916351572">
    <w:abstractNumId w:val="12"/>
  </w:num>
  <w:num w:numId="2" w16cid:durableId="1148324109">
    <w:abstractNumId w:val="11"/>
  </w:num>
  <w:num w:numId="3" w16cid:durableId="1054040152">
    <w:abstractNumId w:val="6"/>
  </w:num>
  <w:num w:numId="4" w16cid:durableId="1383793171">
    <w:abstractNumId w:val="8"/>
  </w:num>
  <w:num w:numId="5" w16cid:durableId="225142117">
    <w:abstractNumId w:val="1"/>
  </w:num>
  <w:num w:numId="6" w16cid:durableId="1744526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0116921">
    <w:abstractNumId w:val="12"/>
  </w:num>
  <w:num w:numId="8" w16cid:durableId="1929077470">
    <w:abstractNumId w:val="12"/>
  </w:num>
  <w:num w:numId="9" w16cid:durableId="863515226">
    <w:abstractNumId w:val="12"/>
  </w:num>
  <w:num w:numId="10" w16cid:durableId="647977622">
    <w:abstractNumId w:val="12"/>
  </w:num>
  <w:num w:numId="11" w16cid:durableId="1953974465">
    <w:abstractNumId w:val="0"/>
  </w:num>
  <w:num w:numId="12" w16cid:durableId="1605265085">
    <w:abstractNumId w:val="10"/>
  </w:num>
  <w:num w:numId="13" w16cid:durableId="406339338">
    <w:abstractNumId w:val="12"/>
  </w:num>
  <w:num w:numId="14" w16cid:durableId="421950704">
    <w:abstractNumId w:val="9"/>
  </w:num>
  <w:num w:numId="15" w16cid:durableId="602538161">
    <w:abstractNumId w:val="12"/>
  </w:num>
  <w:num w:numId="16" w16cid:durableId="929045715">
    <w:abstractNumId w:val="12"/>
  </w:num>
  <w:num w:numId="17" w16cid:durableId="1763838271">
    <w:abstractNumId w:val="4"/>
  </w:num>
  <w:num w:numId="18" w16cid:durableId="1304506715">
    <w:abstractNumId w:val="3"/>
  </w:num>
  <w:num w:numId="19" w16cid:durableId="1741906832">
    <w:abstractNumId w:val="5"/>
  </w:num>
  <w:num w:numId="20" w16cid:durableId="546838129">
    <w:abstractNumId w:val="2"/>
  </w:num>
  <w:num w:numId="21" w16cid:durableId="67269469">
    <w:abstractNumId w:val="7"/>
  </w:num>
  <w:num w:numId="22" w16cid:durableId="116054309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08"/>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82"/>
    <w:rsid w:val="00000EEE"/>
    <w:rsid w:val="00001402"/>
    <w:rsid w:val="00002C97"/>
    <w:rsid w:val="0000666B"/>
    <w:rsid w:val="00007F19"/>
    <w:rsid w:val="00011292"/>
    <w:rsid w:val="00012C79"/>
    <w:rsid w:val="00012D02"/>
    <w:rsid w:val="00013733"/>
    <w:rsid w:val="000143A7"/>
    <w:rsid w:val="00014C74"/>
    <w:rsid w:val="00015037"/>
    <w:rsid w:val="00017C92"/>
    <w:rsid w:val="00020B4C"/>
    <w:rsid w:val="00021EA6"/>
    <w:rsid w:val="00024252"/>
    <w:rsid w:val="00031666"/>
    <w:rsid w:val="00034E0A"/>
    <w:rsid w:val="00036454"/>
    <w:rsid w:val="00036748"/>
    <w:rsid w:val="000372AB"/>
    <w:rsid w:val="000376F5"/>
    <w:rsid w:val="00040A12"/>
    <w:rsid w:val="00042AD2"/>
    <w:rsid w:val="000433EA"/>
    <w:rsid w:val="00044895"/>
    <w:rsid w:val="00046952"/>
    <w:rsid w:val="0004705B"/>
    <w:rsid w:val="000471D9"/>
    <w:rsid w:val="00047716"/>
    <w:rsid w:val="0004789B"/>
    <w:rsid w:val="00050E42"/>
    <w:rsid w:val="00053454"/>
    <w:rsid w:val="00054EB1"/>
    <w:rsid w:val="000632BC"/>
    <w:rsid w:val="00063DD7"/>
    <w:rsid w:val="00066853"/>
    <w:rsid w:val="000674A2"/>
    <w:rsid w:val="00067A5C"/>
    <w:rsid w:val="00067FA8"/>
    <w:rsid w:val="00075E0D"/>
    <w:rsid w:val="00075F50"/>
    <w:rsid w:val="00076A30"/>
    <w:rsid w:val="00076D15"/>
    <w:rsid w:val="00077470"/>
    <w:rsid w:val="00077A52"/>
    <w:rsid w:val="00081DBE"/>
    <w:rsid w:val="000823A6"/>
    <w:rsid w:val="0008281F"/>
    <w:rsid w:val="00084547"/>
    <w:rsid w:val="00084FC4"/>
    <w:rsid w:val="00086675"/>
    <w:rsid w:val="000866FB"/>
    <w:rsid w:val="00087420"/>
    <w:rsid w:val="0009020E"/>
    <w:rsid w:val="00090B4B"/>
    <w:rsid w:val="00094FE1"/>
    <w:rsid w:val="00097D73"/>
    <w:rsid w:val="000A6338"/>
    <w:rsid w:val="000A7C60"/>
    <w:rsid w:val="000A7D23"/>
    <w:rsid w:val="000B0A97"/>
    <w:rsid w:val="000B34A1"/>
    <w:rsid w:val="000B35E1"/>
    <w:rsid w:val="000B434A"/>
    <w:rsid w:val="000B4D80"/>
    <w:rsid w:val="000B6759"/>
    <w:rsid w:val="000B67A0"/>
    <w:rsid w:val="000B6A52"/>
    <w:rsid w:val="000C02D6"/>
    <w:rsid w:val="000C2BB1"/>
    <w:rsid w:val="000C3F2F"/>
    <w:rsid w:val="000C6625"/>
    <w:rsid w:val="000D02EC"/>
    <w:rsid w:val="000D0FFE"/>
    <w:rsid w:val="000D5271"/>
    <w:rsid w:val="000D74AC"/>
    <w:rsid w:val="000E1B14"/>
    <w:rsid w:val="000E62F1"/>
    <w:rsid w:val="000E63B4"/>
    <w:rsid w:val="000F06D1"/>
    <w:rsid w:val="000F09C2"/>
    <w:rsid w:val="000F0A6F"/>
    <w:rsid w:val="000F3FD4"/>
    <w:rsid w:val="000F5D10"/>
    <w:rsid w:val="000F7C19"/>
    <w:rsid w:val="00100584"/>
    <w:rsid w:val="001012AC"/>
    <w:rsid w:val="0010289C"/>
    <w:rsid w:val="00103675"/>
    <w:rsid w:val="00103887"/>
    <w:rsid w:val="001050C6"/>
    <w:rsid w:val="0010521A"/>
    <w:rsid w:val="00111339"/>
    <w:rsid w:val="00121D83"/>
    <w:rsid w:val="00122853"/>
    <w:rsid w:val="001264FC"/>
    <w:rsid w:val="0013148B"/>
    <w:rsid w:val="00132E5E"/>
    <w:rsid w:val="001336F3"/>
    <w:rsid w:val="001352EE"/>
    <w:rsid w:val="00135669"/>
    <w:rsid w:val="00136771"/>
    <w:rsid w:val="0014049B"/>
    <w:rsid w:val="0014261E"/>
    <w:rsid w:val="0014386B"/>
    <w:rsid w:val="00143A17"/>
    <w:rsid w:val="00144682"/>
    <w:rsid w:val="001475E2"/>
    <w:rsid w:val="0014777F"/>
    <w:rsid w:val="00150120"/>
    <w:rsid w:val="0015322C"/>
    <w:rsid w:val="0015580D"/>
    <w:rsid w:val="00156BB9"/>
    <w:rsid w:val="001578E0"/>
    <w:rsid w:val="001609E2"/>
    <w:rsid w:val="001629F6"/>
    <w:rsid w:val="00163624"/>
    <w:rsid w:val="001705DA"/>
    <w:rsid w:val="00170BB0"/>
    <w:rsid w:val="00181242"/>
    <w:rsid w:val="001822E5"/>
    <w:rsid w:val="00183F40"/>
    <w:rsid w:val="00184139"/>
    <w:rsid w:val="00185378"/>
    <w:rsid w:val="001868E2"/>
    <w:rsid w:val="00186FD2"/>
    <w:rsid w:val="00190285"/>
    <w:rsid w:val="001944EF"/>
    <w:rsid w:val="00195A27"/>
    <w:rsid w:val="001967D1"/>
    <w:rsid w:val="00197293"/>
    <w:rsid w:val="00197860"/>
    <w:rsid w:val="001A43E5"/>
    <w:rsid w:val="001A51AF"/>
    <w:rsid w:val="001A5E09"/>
    <w:rsid w:val="001B1455"/>
    <w:rsid w:val="001B6235"/>
    <w:rsid w:val="001B7756"/>
    <w:rsid w:val="001C0A52"/>
    <w:rsid w:val="001C2446"/>
    <w:rsid w:val="001C33B2"/>
    <w:rsid w:val="001C42ED"/>
    <w:rsid w:val="001C5513"/>
    <w:rsid w:val="001C624D"/>
    <w:rsid w:val="001D4645"/>
    <w:rsid w:val="001D6195"/>
    <w:rsid w:val="001E1379"/>
    <w:rsid w:val="001E171B"/>
    <w:rsid w:val="001E604E"/>
    <w:rsid w:val="001E7AF6"/>
    <w:rsid w:val="001F05C9"/>
    <w:rsid w:val="001F0C07"/>
    <w:rsid w:val="001F1B5F"/>
    <w:rsid w:val="001F1C49"/>
    <w:rsid w:val="001F2F71"/>
    <w:rsid w:val="001F4931"/>
    <w:rsid w:val="001F6676"/>
    <w:rsid w:val="001F6EC0"/>
    <w:rsid w:val="001F7E79"/>
    <w:rsid w:val="002105DD"/>
    <w:rsid w:val="00213B14"/>
    <w:rsid w:val="002147CE"/>
    <w:rsid w:val="002177A5"/>
    <w:rsid w:val="00220023"/>
    <w:rsid w:val="00224238"/>
    <w:rsid w:val="00224692"/>
    <w:rsid w:val="00225701"/>
    <w:rsid w:val="00230AE4"/>
    <w:rsid w:val="00231FD5"/>
    <w:rsid w:val="00234AA8"/>
    <w:rsid w:val="0024198C"/>
    <w:rsid w:val="00241F53"/>
    <w:rsid w:val="002426C5"/>
    <w:rsid w:val="002452F8"/>
    <w:rsid w:val="00246536"/>
    <w:rsid w:val="002507D9"/>
    <w:rsid w:val="00252F89"/>
    <w:rsid w:val="00253454"/>
    <w:rsid w:val="00260192"/>
    <w:rsid w:val="00260FCF"/>
    <w:rsid w:val="0026122C"/>
    <w:rsid w:val="002636A9"/>
    <w:rsid w:val="00263DDD"/>
    <w:rsid w:val="002665C9"/>
    <w:rsid w:val="00267063"/>
    <w:rsid w:val="0027412E"/>
    <w:rsid w:val="00276596"/>
    <w:rsid w:val="00280256"/>
    <w:rsid w:val="00280FA4"/>
    <w:rsid w:val="002828B0"/>
    <w:rsid w:val="00282FC1"/>
    <w:rsid w:val="0028367F"/>
    <w:rsid w:val="0028371A"/>
    <w:rsid w:val="00284D06"/>
    <w:rsid w:val="002863CC"/>
    <w:rsid w:val="0028700C"/>
    <w:rsid w:val="00291120"/>
    <w:rsid w:val="00292771"/>
    <w:rsid w:val="0029287D"/>
    <w:rsid w:val="002953D9"/>
    <w:rsid w:val="002A45EB"/>
    <w:rsid w:val="002A5825"/>
    <w:rsid w:val="002A6B43"/>
    <w:rsid w:val="002A6D95"/>
    <w:rsid w:val="002B08A8"/>
    <w:rsid w:val="002B25F7"/>
    <w:rsid w:val="002B43C3"/>
    <w:rsid w:val="002B68D6"/>
    <w:rsid w:val="002B6F46"/>
    <w:rsid w:val="002C1828"/>
    <w:rsid w:val="002C1D3C"/>
    <w:rsid w:val="002C3320"/>
    <w:rsid w:val="002C5249"/>
    <w:rsid w:val="002C6DB0"/>
    <w:rsid w:val="002D2139"/>
    <w:rsid w:val="002D382A"/>
    <w:rsid w:val="002D68DC"/>
    <w:rsid w:val="002D7B17"/>
    <w:rsid w:val="002E16A0"/>
    <w:rsid w:val="002F0C8F"/>
    <w:rsid w:val="002F25E6"/>
    <w:rsid w:val="0030043C"/>
    <w:rsid w:val="003009FC"/>
    <w:rsid w:val="0030115C"/>
    <w:rsid w:val="00301AD7"/>
    <w:rsid w:val="0030681F"/>
    <w:rsid w:val="00310B9A"/>
    <w:rsid w:val="00311E3D"/>
    <w:rsid w:val="00312AD7"/>
    <w:rsid w:val="00313582"/>
    <w:rsid w:val="003161D3"/>
    <w:rsid w:val="00317B1C"/>
    <w:rsid w:val="0032235D"/>
    <w:rsid w:val="00322D25"/>
    <w:rsid w:val="00322D3D"/>
    <w:rsid w:val="003322FE"/>
    <w:rsid w:val="00332368"/>
    <w:rsid w:val="00336846"/>
    <w:rsid w:val="00336A8D"/>
    <w:rsid w:val="00337F68"/>
    <w:rsid w:val="003423DF"/>
    <w:rsid w:val="0034399C"/>
    <w:rsid w:val="003439AC"/>
    <w:rsid w:val="0034447A"/>
    <w:rsid w:val="00346E7C"/>
    <w:rsid w:val="00352A45"/>
    <w:rsid w:val="00352C47"/>
    <w:rsid w:val="00354D5B"/>
    <w:rsid w:val="003557A2"/>
    <w:rsid w:val="00355E99"/>
    <w:rsid w:val="00356B09"/>
    <w:rsid w:val="00360B39"/>
    <w:rsid w:val="00361E17"/>
    <w:rsid w:val="0036220B"/>
    <w:rsid w:val="00362911"/>
    <w:rsid w:val="00363DAD"/>
    <w:rsid w:val="00364059"/>
    <w:rsid w:val="00366C7E"/>
    <w:rsid w:val="00373B61"/>
    <w:rsid w:val="00376904"/>
    <w:rsid w:val="00376AA8"/>
    <w:rsid w:val="003771F5"/>
    <w:rsid w:val="00377BAC"/>
    <w:rsid w:val="00384C08"/>
    <w:rsid w:val="00386E89"/>
    <w:rsid w:val="00387616"/>
    <w:rsid w:val="0038784C"/>
    <w:rsid w:val="00391C60"/>
    <w:rsid w:val="00393F85"/>
    <w:rsid w:val="00394486"/>
    <w:rsid w:val="00395AC4"/>
    <w:rsid w:val="00395EF7"/>
    <w:rsid w:val="00396FBF"/>
    <w:rsid w:val="003A74C2"/>
    <w:rsid w:val="003B53D8"/>
    <w:rsid w:val="003B60BF"/>
    <w:rsid w:val="003B6B4F"/>
    <w:rsid w:val="003B6B64"/>
    <w:rsid w:val="003B7E66"/>
    <w:rsid w:val="003C3C6B"/>
    <w:rsid w:val="003D2B68"/>
    <w:rsid w:val="003D30B1"/>
    <w:rsid w:val="003D385A"/>
    <w:rsid w:val="003D7B08"/>
    <w:rsid w:val="003E265F"/>
    <w:rsid w:val="003E369E"/>
    <w:rsid w:val="003E65B6"/>
    <w:rsid w:val="003E6F8B"/>
    <w:rsid w:val="003E7F71"/>
    <w:rsid w:val="003F1546"/>
    <w:rsid w:val="003F3A35"/>
    <w:rsid w:val="003F43FA"/>
    <w:rsid w:val="00400907"/>
    <w:rsid w:val="004015C9"/>
    <w:rsid w:val="00401E4D"/>
    <w:rsid w:val="004029CF"/>
    <w:rsid w:val="0040305D"/>
    <w:rsid w:val="004038D6"/>
    <w:rsid w:val="0041110B"/>
    <w:rsid w:val="00412336"/>
    <w:rsid w:val="00413859"/>
    <w:rsid w:val="004168CB"/>
    <w:rsid w:val="00416D63"/>
    <w:rsid w:val="004173D8"/>
    <w:rsid w:val="00417A9B"/>
    <w:rsid w:val="00421B56"/>
    <w:rsid w:val="00424643"/>
    <w:rsid w:val="00424A3B"/>
    <w:rsid w:val="00425B3E"/>
    <w:rsid w:val="00427B15"/>
    <w:rsid w:val="00427F4E"/>
    <w:rsid w:val="00432A2F"/>
    <w:rsid w:val="00434821"/>
    <w:rsid w:val="00437E74"/>
    <w:rsid w:val="004402B6"/>
    <w:rsid w:val="004422DC"/>
    <w:rsid w:val="00444C1E"/>
    <w:rsid w:val="00445B9F"/>
    <w:rsid w:val="00452430"/>
    <w:rsid w:val="004551BE"/>
    <w:rsid w:val="004553EB"/>
    <w:rsid w:val="00455F38"/>
    <w:rsid w:val="004568E6"/>
    <w:rsid w:val="0045774C"/>
    <w:rsid w:val="00457898"/>
    <w:rsid w:val="0046138D"/>
    <w:rsid w:val="004632B1"/>
    <w:rsid w:val="004650AE"/>
    <w:rsid w:val="004669AA"/>
    <w:rsid w:val="0047018B"/>
    <w:rsid w:val="00471F4B"/>
    <w:rsid w:val="00472872"/>
    <w:rsid w:val="004728BC"/>
    <w:rsid w:val="00474002"/>
    <w:rsid w:val="00475F83"/>
    <w:rsid w:val="004771EF"/>
    <w:rsid w:val="004777E2"/>
    <w:rsid w:val="004804B6"/>
    <w:rsid w:val="00480A1B"/>
    <w:rsid w:val="0048216C"/>
    <w:rsid w:val="004829F8"/>
    <w:rsid w:val="00487761"/>
    <w:rsid w:val="004902CE"/>
    <w:rsid w:val="00492E90"/>
    <w:rsid w:val="00496150"/>
    <w:rsid w:val="004A3C69"/>
    <w:rsid w:val="004A441A"/>
    <w:rsid w:val="004A6B7C"/>
    <w:rsid w:val="004A7A98"/>
    <w:rsid w:val="004B1AE8"/>
    <w:rsid w:val="004B22B9"/>
    <w:rsid w:val="004B2593"/>
    <w:rsid w:val="004B28D3"/>
    <w:rsid w:val="004B771C"/>
    <w:rsid w:val="004C0278"/>
    <w:rsid w:val="004C33DF"/>
    <w:rsid w:val="004C378B"/>
    <w:rsid w:val="004D0333"/>
    <w:rsid w:val="004D2EA9"/>
    <w:rsid w:val="004D4BB7"/>
    <w:rsid w:val="004E5F0D"/>
    <w:rsid w:val="004E60DE"/>
    <w:rsid w:val="004E7DE9"/>
    <w:rsid w:val="004F283B"/>
    <w:rsid w:val="004F29F8"/>
    <w:rsid w:val="004F3F35"/>
    <w:rsid w:val="004F4127"/>
    <w:rsid w:val="004F693A"/>
    <w:rsid w:val="00501492"/>
    <w:rsid w:val="0050171A"/>
    <w:rsid w:val="00501AEE"/>
    <w:rsid w:val="00502161"/>
    <w:rsid w:val="00502170"/>
    <w:rsid w:val="00510BC3"/>
    <w:rsid w:val="00510E17"/>
    <w:rsid w:val="0051158E"/>
    <w:rsid w:val="00513546"/>
    <w:rsid w:val="00515F7A"/>
    <w:rsid w:val="00517DF1"/>
    <w:rsid w:val="00522487"/>
    <w:rsid w:val="00524A0D"/>
    <w:rsid w:val="00525C23"/>
    <w:rsid w:val="0052690D"/>
    <w:rsid w:val="00531FE4"/>
    <w:rsid w:val="005321E9"/>
    <w:rsid w:val="00535596"/>
    <w:rsid w:val="00536776"/>
    <w:rsid w:val="0054002B"/>
    <w:rsid w:val="00541972"/>
    <w:rsid w:val="0054357E"/>
    <w:rsid w:val="00544B1A"/>
    <w:rsid w:val="005451EA"/>
    <w:rsid w:val="00547248"/>
    <w:rsid w:val="00554A9F"/>
    <w:rsid w:val="005552DA"/>
    <w:rsid w:val="00555666"/>
    <w:rsid w:val="00556952"/>
    <w:rsid w:val="005606E9"/>
    <w:rsid w:val="0056298B"/>
    <w:rsid w:val="0056392D"/>
    <w:rsid w:val="005668BB"/>
    <w:rsid w:val="00567B9F"/>
    <w:rsid w:val="0057099E"/>
    <w:rsid w:val="00572AF1"/>
    <w:rsid w:val="0057490C"/>
    <w:rsid w:val="00574BCE"/>
    <w:rsid w:val="00581455"/>
    <w:rsid w:val="0058318B"/>
    <w:rsid w:val="00583EC0"/>
    <w:rsid w:val="0058574F"/>
    <w:rsid w:val="00586E20"/>
    <w:rsid w:val="00586FBE"/>
    <w:rsid w:val="005872ED"/>
    <w:rsid w:val="00587837"/>
    <w:rsid w:val="00596A76"/>
    <w:rsid w:val="00596C67"/>
    <w:rsid w:val="005A015E"/>
    <w:rsid w:val="005A076B"/>
    <w:rsid w:val="005A0C76"/>
    <w:rsid w:val="005A13AD"/>
    <w:rsid w:val="005A140D"/>
    <w:rsid w:val="005A1989"/>
    <w:rsid w:val="005A2D47"/>
    <w:rsid w:val="005A38C1"/>
    <w:rsid w:val="005A5D1F"/>
    <w:rsid w:val="005A733F"/>
    <w:rsid w:val="005B01CF"/>
    <w:rsid w:val="005B2BCD"/>
    <w:rsid w:val="005B539E"/>
    <w:rsid w:val="005B587D"/>
    <w:rsid w:val="005B6166"/>
    <w:rsid w:val="005B65FA"/>
    <w:rsid w:val="005B6F07"/>
    <w:rsid w:val="005C1EF3"/>
    <w:rsid w:val="005C3C66"/>
    <w:rsid w:val="005C4233"/>
    <w:rsid w:val="005C4D59"/>
    <w:rsid w:val="005D09BB"/>
    <w:rsid w:val="005D11F8"/>
    <w:rsid w:val="005D3837"/>
    <w:rsid w:val="005D535C"/>
    <w:rsid w:val="005E0CC3"/>
    <w:rsid w:val="005E2ED1"/>
    <w:rsid w:val="005E3559"/>
    <w:rsid w:val="005E3813"/>
    <w:rsid w:val="005E5812"/>
    <w:rsid w:val="005E66E0"/>
    <w:rsid w:val="005F28F0"/>
    <w:rsid w:val="005F514A"/>
    <w:rsid w:val="005F5CB7"/>
    <w:rsid w:val="006034C6"/>
    <w:rsid w:val="00604799"/>
    <w:rsid w:val="00610A79"/>
    <w:rsid w:val="00611EE3"/>
    <w:rsid w:val="006134CD"/>
    <w:rsid w:val="00613A1F"/>
    <w:rsid w:val="00614536"/>
    <w:rsid w:val="00616A34"/>
    <w:rsid w:val="00622B82"/>
    <w:rsid w:val="0062397E"/>
    <w:rsid w:val="006267F5"/>
    <w:rsid w:val="00627F35"/>
    <w:rsid w:val="0063125A"/>
    <w:rsid w:val="006356F1"/>
    <w:rsid w:val="006361F7"/>
    <w:rsid w:val="0064035C"/>
    <w:rsid w:val="00640C98"/>
    <w:rsid w:val="006437B0"/>
    <w:rsid w:val="006437ED"/>
    <w:rsid w:val="0064402A"/>
    <w:rsid w:val="00644A79"/>
    <w:rsid w:val="006563A7"/>
    <w:rsid w:val="00660D53"/>
    <w:rsid w:val="00663786"/>
    <w:rsid w:val="0067114E"/>
    <w:rsid w:val="00671838"/>
    <w:rsid w:val="00672390"/>
    <w:rsid w:val="0067408E"/>
    <w:rsid w:val="0067678F"/>
    <w:rsid w:val="006778BC"/>
    <w:rsid w:val="006802B1"/>
    <w:rsid w:val="0068244A"/>
    <w:rsid w:val="00683202"/>
    <w:rsid w:val="00686869"/>
    <w:rsid w:val="00692032"/>
    <w:rsid w:val="006942FD"/>
    <w:rsid w:val="006A2026"/>
    <w:rsid w:val="006A255F"/>
    <w:rsid w:val="006B03A8"/>
    <w:rsid w:val="006B5346"/>
    <w:rsid w:val="006B65B2"/>
    <w:rsid w:val="006C44CE"/>
    <w:rsid w:val="006C47C3"/>
    <w:rsid w:val="006C48A5"/>
    <w:rsid w:val="006C5028"/>
    <w:rsid w:val="006C55A1"/>
    <w:rsid w:val="006D26D3"/>
    <w:rsid w:val="006D2B0D"/>
    <w:rsid w:val="006D599F"/>
    <w:rsid w:val="006D5A0D"/>
    <w:rsid w:val="006D62B6"/>
    <w:rsid w:val="006D6C57"/>
    <w:rsid w:val="006E041F"/>
    <w:rsid w:val="006E04C6"/>
    <w:rsid w:val="006E2ED8"/>
    <w:rsid w:val="006E3CE5"/>
    <w:rsid w:val="006E46A0"/>
    <w:rsid w:val="006E59AF"/>
    <w:rsid w:val="006E6A08"/>
    <w:rsid w:val="006E7DB7"/>
    <w:rsid w:val="006F0D62"/>
    <w:rsid w:val="006F10B5"/>
    <w:rsid w:val="006F1254"/>
    <w:rsid w:val="006F1FB6"/>
    <w:rsid w:val="006F4750"/>
    <w:rsid w:val="006F6272"/>
    <w:rsid w:val="006F690C"/>
    <w:rsid w:val="00700271"/>
    <w:rsid w:val="00700592"/>
    <w:rsid w:val="007005DB"/>
    <w:rsid w:val="007009CB"/>
    <w:rsid w:val="00700A64"/>
    <w:rsid w:val="00700FD2"/>
    <w:rsid w:val="00703128"/>
    <w:rsid w:val="007031A6"/>
    <w:rsid w:val="00706ECE"/>
    <w:rsid w:val="00710A31"/>
    <w:rsid w:val="007144E4"/>
    <w:rsid w:val="0072181F"/>
    <w:rsid w:val="00724FD0"/>
    <w:rsid w:val="00725BC2"/>
    <w:rsid w:val="00731776"/>
    <w:rsid w:val="00732D0B"/>
    <w:rsid w:val="00734BA2"/>
    <w:rsid w:val="00737802"/>
    <w:rsid w:val="007403CF"/>
    <w:rsid w:val="00743313"/>
    <w:rsid w:val="00744657"/>
    <w:rsid w:val="00744777"/>
    <w:rsid w:val="0074634B"/>
    <w:rsid w:val="007470B7"/>
    <w:rsid w:val="00750803"/>
    <w:rsid w:val="007523F7"/>
    <w:rsid w:val="00753D06"/>
    <w:rsid w:val="0075542D"/>
    <w:rsid w:val="00755D26"/>
    <w:rsid w:val="007604F8"/>
    <w:rsid w:val="007613A4"/>
    <w:rsid w:val="00762354"/>
    <w:rsid w:val="007629AE"/>
    <w:rsid w:val="007632AD"/>
    <w:rsid w:val="00763EB9"/>
    <w:rsid w:val="00766DCB"/>
    <w:rsid w:val="00770764"/>
    <w:rsid w:val="0077295F"/>
    <w:rsid w:val="00772D50"/>
    <w:rsid w:val="007753AB"/>
    <w:rsid w:val="00776343"/>
    <w:rsid w:val="00777132"/>
    <w:rsid w:val="0077743A"/>
    <w:rsid w:val="00781D82"/>
    <w:rsid w:val="0078323D"/>
    <w:rsid w:val="00783C6D"/>
    <w:rsid w:val="00783CEE"/>
    <w:rsid w:val="00783EF2"/>
    <w:rsid w:val="00784FD2"/>
    <w:rsid w:val="007858E9"/>
    <w:rsid w:val="00787B2E"/>
    <w:rsid w:val="00787F12"/>
    <w:rsid w:val="00792DD3"/>
    <w:rsid w:val="00792E05"/>
    <w:rsid w:val="00796852"/>
    <w:rsid w:val="007A3EB5"/>
    <w:rsid w:val="007A47D7"/>
    <w:rsid w:val="007A5085"/>
    <w:rsid w:val="007A5A14"/>
    <w:rsid w:val="007B0A43"/>
    <w:rsid w:val="007B1187"/>
    <w:rsid w:val="007B11A7"/>
    <w:rsid w:val="007B29B9"/>
    <w:rsid w:val="007B3FBB"/>
    <w:rsid w:val="007B5D20"/>
    <w:rsid w:val="007C04AF"/>
    <w:rsid w:val="007C34B7"/>
    <w:rsid w:val="007C3892"/>
    <w:rsid w:val="007C3F11"/>
    <w:rsid w:val="007C5AD5"/>
    <w:rsid w:val="007C768B"/>
    <w:rsid w:val="007E093E"/>
    <w:rsid w:val="007E24AA"/>
    <w:rsid w:val="007E5563"/>
    <w:rsid w:val="007F434D"/>
    <w:rsid w:val="008009EE"/>
    <w:rsid w:val="0080468B"/>
    <w:rsid w:val="00805244"/>
    <w:rsid w:val="00807121"/>
    <w:rsid w:val="00807DDD"/>
    <w:rsid w:val="00810EEB"/>
    <w:rsid w:val="0081277C"/>
    <w:rsid w:val="0081491E"/>
    <w:rsid w:val="00816585"/>
    <w:rsid w:val="00817707"/>
    <w:rsid w:val="00817B19"/>
    <w:rsid w:val="00820160"/>
    <w:rsid w:val="00831D3B"/>
    <w:rsid w:val="0083451E"/>
    <w:rsid w:val="00835992"/>
    <w:rsid w:val="00840896"/>
    <w:rsid w:val="00842874"/>
    <w:rsid w:val="008439B2"/>
    <w:rsid w:val="00843A36"/>
    <w:rsid w:val="0084570F"/>
    <w:rsid w:val="00845781"/>
    <w:rsid w:val="00846357"/>
    <w:rsid w:val="0085033B"/>
    <w:rsid w:val="00852716"/>
    <w:rsid w:val="00852988"/>
    <w:rsid w:val="00853516"/>
    <w:rsid w:val="008551BB"/>
    <w:rsid w:val="00855C6D"/>
    <w:rsid w:val="00855E4F"/>
    <w:rsid w:val="0086341A"/>
    <w:rsid w:val="008667D1"/>
    <w:rsid w:val="00874A00"/>
    <w:rsid w:val="00876547"/>
    <w:rsid w:val="00877BF7"/>
    <w:rsid w:val="0088048D"/>
    <w:rsid w:val="00880606"/>
    <w:rsid w:val="008827FA"/>
    <w:rsid w:val="00884721"/>
    <w:rsid w:val="0088489C"/>
    <w:rsid w:val="00884901"/>
    <w:rsid w:val="00885C3E"/>
    <w:rsid w:val="00885E4A"/>
    <w:rsid w:val="00890463"/>
    <w:rsid w:val="00890FB6"/>
    <w:rsid w:val="00890FF7"/>
    <w:rsid w:val="0089273B"/>
    <w:rsid w:val="008940A8"/>
    <w:rsid w:val="008A0D8D"/>
    <w:rsid w:val="008A1293"/>
    <w:rsid w:val="008A388F"/>
    <w:rsid w:val="008A4E5F"/>
    <w:rsid w:val="008B1BB1"/>
    <w:rsid w:val="008B1C71"/>
    <w:rsid w:val="008B1F76"/>
    <w:rsid w:val="008B4E05"/>
    <w:rsid w:val="008B4EDC"/>
    <w:rsid w:val="008C5299"/>
    <w:rsid w:val="008C5594"/>
    <w:rsid w:val="008C6528"/>
    <w:rsid w:val="008C6818"/>
    <w:rsid w:val="008C745D"/>
    <w:rsid w:val="008D0EDE"/>
    <w:rsid w:val="008D1DA4"/>
    <w:rsid w:val="008D1EBF"/>
    <w:rsid w:val="008D29F1"/>
    <w:rsid w:val="008D40D0"/>
    <w:rsid w:val="008D4342"/>
    <w:rsid w:val="008D6764"/>
    <w:rsid w:val="008D6C06"/>
    <w:rsid w:val="008E029A"/>
    <w:rsid w:val="008E075C"/>
    <w:rsid w:val="008E4DD9"/>
    <w:rsid w:val="008E5552"/>
    <w:rsid w:val="008E5C66"/>
    <w:rsid w:val="008E7F98"/>
    <w:rsid w:val="008F6A93"/>
    <w:rsid w:val="009037E3"/>
    <w:rsid w:val="00904523"/>
    <w:rsid w:val="00905F12"/>
    <w:rsid w:val="009116DC"/>
    <w:rsid w:val="0091275E"/>
    <w:rsid w:val="00912DF1"/>
    <w:rsid w:val="0091338D"/>
    <w:rsid w:val="00917178"/>
    <w:rsid w:val="00920193"/>
    <w:rsid w:val="00921CCF"/>
    <w:rsid w:val="00926DF8"/>
    <w:rsid w:val="0093072F"/>
    <w:rsid w:val="00930C0B"/>
    <w:rsid w:val="009341A6"/>
    <w:rsid w:val="00940696"/>
    <w:rsid w:val="00940AF7"/>
    <w:rsid w:val="00940BAC"/>
    <w:rsid w:val="009533C3"/>
    <w:rsid w:val="00954E8A"/>
    <w:rsid w:val="009560A0"/>
    <w:rsid w:val="0095683A"/>
    <w:rsid w:val="0095705E"/>
    <w:rsid w:val="0095710B"/>
    <w:rsid w:val="00960BD5"/>
    <w:rsid w:val="00962AEF"/>
    <w:rsid w:val="00964B07"/>
    <w:rsid w:val="00964D2A"/>
    <w:rsid w:val="0097254B"/>
    <w:rsid w:val="00972C3B"/>
    <w:rsid w:val="0097367C"/>
    <w:rsid w:val="00974FE2"/>
    <w:rsid w:val="00975580"/>
    <w:rsid w:val="009768BE"/>
    <w:rsid w:val="00982E2D"/>
    <w:rsid w:val="00987F36"/>
    <w:rsid w:val="00995C30"/>
    <w:rsid w:val="00996073"/>
    <w:rsid w:val="00996328"/>
    <w:rsid w:val="00996E0B"/>
    <w:rsid w:val="009971E1"/>
    <w:rsid w:val="009B057A"/>
    <w:rsid w:val="009B1A00"/>
    <w:rsid w:val="009B487B"/>
    <w:rsid w:val="009B5288"/>
    <w:rsid w:val="009B6A4C"/>
    <w:rsid w:val="009B6E16"/>
    <w:rsid w:val="009B7A9C"/>
    <w:rsid w:val="009B7F75"/>
    <w:rsid w:val="009C03BB"/>
    <w:rsid w:val="009C0D9B"/>
    <w:rsid w:val="009C127F"/>
    <w:rsid w:val="009C581C"/>
    <w:rsid w:val="009D02CB"/>
    <w:rsid w:val="009D0C3C"/>
    <w:rsid w:val="009D2141"/>
    <w:rsid w:val="009D4B2F"/>
    <w:rsid w:val="009D5513"/>
    <w:rsid w:val="009D6F0C"/>
    <w:rsid w:val="009E345C"/>
    <w:rsid w:val="009F08A7"/>
    <w:rsid w:val="009F0F6D"/>
    <w:rsid w:val="009F31FF"/>
    <w:rsid w:val="009F47A1"/>
    <w:rsid w:val="009F4E12"/>
    <w:rsid w:val="009F5A3C"/>
    <w:rsid w:val="009F63B1"/>
    <w:rsid w:val="009F6EAD"/>
    <w:rsid w:val="009F7097"/>
    <w:rsid w:val="009F7608"/>
    <w:rsid w:val="009F7CC7"/>
    <w:rsid w:val="00A00605"/>
    <w:rsid w:val="00A00998"/>
    <w:rsid w:val="00A00A45"/>
    <w:rsid w:val="00A014C5"/>
    <w:rsid w:val="00A01807"/>
    <w:rsid w:val="00A06666"/>
    <w:rsid w:val="00A10135"/>
    <w:rsid w:val="00A10A75"/>
    <w:rsid w:val="00A11A71"/>
    <w:rsid w:val="00A11C2C"/>
    <w:rsid w:val="00A16337"/>
    <w:rsid w:val="00A17758"/>
    <w:rsid w:val="00A236F0"/>
    <w:rsid w:val="00A24C20"/>
    <w:rsid w:val="00A24EA2"/>
    <w:rsid w:val="00A25A9D"/>
    <w:rsid w:val="00A32686"/>
    <w:rsid w:val="00A44ABD"/>
    <w:rsid w:val="00A46AF5"/>
    <w:rsid w:val="00A520B0"/>
    <w:rsid w:val="00A55164"/>
    <w:rsid w:val="00A5668B"/>
    <w:rsid w:val="00A606AE"/>
    <w:rsid w:val="00A60B32"/>
    <w:rsid w:val="00A612FF"/>
    <w:rsid w:val="00A61580"/>
    <w:rsid w:val="00A62892"/>
    <w:rsid w:val="00A62DC7"/>
    <w:rsid w:val="00A6345A"/>
    <w:rsid w:val="00A63E50"/>
    <w:rsid w:val="00A6461B"/>
    <w:rsid w:val="00A652C3"/>
    <w:rsid w:val="00A6677A"/>
    <w:rsid w:val="00A71337"/>
    <w:rsid w:val="00A719AA"/>
    <w:rsid w:val="00A7275D"/>
    <w:rsid w:val="00A72935"/>
    <w:rsid w:val="00A72E95"/>
    <w:rsid w:val="00A73E8A"/>
    <w:rsid w:val="00A74EC9"/>
    <w:rsid w:val="00A76FA5"/>
    <w:rsid w:val="00A8259E"/>
    <w:rsid w:val="00A84B3A"/>
    <w:rsid w:val="00A84E99"/>
    <w:rsid w:val="00A8525F"/>
    <w:rsid w:val="00A87402"/>
    <w:rsid w:val="00A87E34"/>
    <w:rsid w:val="00A92934"/>
    <w:rsid w:val="00A92D49"/>
    <w:rsid w:val="00A940E7"/>
    <w:rsid w:val="00A97A1F"/>
    <w:rsid w:val="00AA32FE"/>
    <w:rsid w:val="00AB1094"/>
    <w:rsid w:val="00AB13E7"/>
    <w:rsid w:val="00AB3A1A"/>
    <w:rsid w:val="00AB3DA8"/>
    <w:rsid w:val="00AB54C8"/>
    <w:rsid w:val="00AB62D7"/>
    <w:rsid w:val="00AB651A"/>
    <w:rsid w:val="00AC0D19"/>
    <w:rsid w:val="00AC19D2"/>
    <w:rsid w:val="00AC4851"/>
    <w:rsid w:val="00AC4A3C"/>
    <w:rsid w:val="00AC58DC"/>
    <w:rsid w:val="00AC6391"/>
    <w:rsid w:val="00AC7A9B"/>
    <w:rsid w:val="00AD046C"/>
    <w:rsid w:val="00AD065F"/>
    <w:rsid w:val="00AD2161"/>
    <w:rsid w:val="00AD4D1D"/>
    <w:rsid w:val="00AE3C88"/>
    <w:rsid w:val="00AE4713"/>
    <w:rsid w:val="00AE5BFA"/>
    <w:rsid w:val="00AF1302"/>
    <w:rsid w:val="00AF186C"/>
    <w:rsid w:val="00AF4645"/>
    <w:rsid w:val="00AF58DF"/>
    <w:rsid w:val="00B02207"/>
    <w:rsid w:val="00B033F1"/>
    <w:rsid w:val="00B102F5"/>
    <w:rsid w:val="00B104B0"/>
    <w:rsid w:val="00B15EBE"/>
    <w:rsid w:val="00B16377"/>
    <w:rsid w:val="00B1676C"/>
    <w:rsid w:val="00B20714"/>
    <w:rsid w:val="00B22A0D"/>
    <w:rsid w:val="00B2433B"/>
    <w:rsid w:val="00B25289"/>
    <w:rsid w:val="00B27E47"/>
    <w:rsid w:val="00B30C67"/>
    <w:rsid w:val="00B35065"/>
    <w:rsid w:val="00B3657F"/>
    <w:rsid w:val="00B37EDC"/>
    <w:rsid w:val="00B40CFD"/>
    <w:rsid w:val="00B4167E"/>
    <w:rsid w:val="00B5247A"/>
    <w:rsid w:val="00B54427"/>
    <w:rsid w:val="00B56DF0"/>
    <w:rsid w:val="00B601BB"/>
    <w:rsid w:val="00B60FDE"/>
    <w:rsid w:val="00B617EE"/>
    <w:rsid w:val="00B61A47"/>
    <w:rsid w:val="00B62F47"/>
    <w:rsid w:val="00B634C7"/>
    <w:rsid w:val="00B63EF4"/>
    <w:rsid w:val="00B6425C"/>
    <w:rsid w:val="00B71B57"/>
    <w:rsid w:val="00B71BE2"/>
    <w:rsid w:val="00B721F2"/>
    <w:rsid w:val="00B72216"/>
    <w:rsid w:val="00B762DB"/>
    <w:rsid w:val="00B76645"/>
    <w:rsid w:val="00B77693"/>
    <w:rsid w:val="00B777DB"/>
    <w:rsid w:val="00B802E6"/>
    <w:rsid w:val="00B811FC"/>
    <w:rsid w:val="00B82256"/>
    <w:rsid w:val="00B822BE"/>
    <w:rsid w:val="00B8343D"/>
    <w:rsid w:val="00B85EA8"/>
    <w:rsid w:val="00B86326"/>
    <w:rsid w:val="00B90B85"/>
    <w:rsid w:val="00B91FFE"/>
    <w:rsid w:val="00B935B4"/>
    <w:rsid w:val="00B95007"/>
    <w:rsid w:val="00B96041"/>
    <w:rsid w:val="00BA1E26"/>
    <w:rsid w:val="00BA3081"/>
    <w:rsid w:val="00BA4B5E"/>
    <w:rsid w:val="00BA6819"/>
    <w:rsid w:val="00BB131A"/>
    <w:rsid w:val="00BB1779"/>
    <w:rsid w:val="00BB3EBF"/>
    <w:rsid w:val="00BB5FE1"/>
    <w:rsid w:val="00BC1082"/>
    <w:rsid w:val="00BC1586"/>
    <w:rsid w:val="00BC20E0"/>
    <w:rsid w:val="00BC21D4"/>
    <w:rsid w:val="00BC40CF"/>
    <w:rsid w:val="00BC64BF"/>
    <w:rsid w:val="00BC68F6"/>
    <w:rsid w:val="00BC7980"/>
    <w:rsid w:val="00BC7B9D"/>
    <w:rsid w:val="00BD521D"/>
    <w:rsid w:val="00BD57A0"/>
    <w:rsid w:val="00BD59B3"/>
    <w:rsid w:val="00BD6789"/>
    <w:rsid w:val="00BE32D2"/>
    <w:rsid w:val="00BE499D"/>
    <w:rsid w:val="00BF1051"/>
    <w:rsid w:val="00BF198E"/>
    <w:rsid w:val="00BF4CEB"/>
    <w:rsid w:val="00BF662C"/>
    <w:rsid w:val="00BF6E82"/>
    <w:rsid w:val="00BF6FF6"/>
    <w:rsid w:val="00C00C4B"/>
    <w:rsid w:val="00C025BC"/>
    <w:rsid w:val="00C03CDF"/>
    <w:rsid w:val="00C043A7"/>
    <w:rsid w:val="00C05495"/>
    <w:rsid w:val="00C11A9E"/>
    <w:rsid w:val="00C1242C"/>
    <w:rsid w:val="00C12551"/>
    <w:rsid w:val="00C155AC"/>
    <w:rsid w:val="00C17221"/>
    <w:rsid w:val="00C21DBF"/>
    <w:rsid w:val="00C2346D"/>
    <w:rsid w:val="00C317F2"/>
    <w:rsid w:val="00C318C5"/>
    <w:rsid w:val="00C32382"/>
    <w:rsid w:val="00C33298"/>
    <w:rsid w:val="00C427B1"/>
    <w:rsid w:val="00C43F60"/>
    <w:rsid w:val="00C45B35"/>
    <w:rsid w:val="00C5278E"/>
    <w:rsid w:val="00C56AE3"/>
    <w:rsid w:val="00C56C00"/>
    <w:rsid w:val="00C57139"/>
    <w:rsid w:val="00C57747"/>
    <w:rsid w:val="00C61F6D"/>
    <w:rsid w:val="00C6398A"/>
    <w:rsid w:val="00C63A3D"/>
    <w:rsid w:val="00C64A53"/>
    <w:rsid w:val="00C65025"/>
    <w:rsid w:val="00C70F7D"/>
    <w:rsid w:val="00C72155"/>
    <w:rsid w:val="00C756E5"/>
    <w:rsid w:val="00C77044"/>
    <w:rsid w:val="00C77DF0"/>
    <w:rsid w:val="00C9072F"/>
    <w:rsid w:val="00C92183"/>
    <w:rsid w:val="00C92C7C"/>
    <w:rsid w:val="00C96F34"/>
    <w:rsid w:val="00C97814"/>
    <w:rsid w:val="00C97D52"/>
    <w:rsid w:val="00CA0E1A"/>
    <w:rsid w:val="00CA10E5"/>
    <w:rsid w:val="00CA15FB"/>
    <w:rsid w:val="00CA2001"/>
    <w:rsid w:val="00CA76C9"/>
    <w:rsid w:val="00CA791E"/>
    <w:rsid w:val="00CB365B"/>
    <w:rsid w:val="00CB3F9E"/>
    <w:rsid w:val="00CB53C4"/>
    <w:rsid w:val="00CB7D4A"/>
    <w:rsid w:val="00CC0C07"/>
    <w:rsid w:val="00CC315C"/>
    <w:rsid w:val="00CD28AD"/>
    <w:rsid w:val="00CD718D"/>
    <w:rsid w:val="00CE0513"/>
    <w:rsid w:val="00CE433E"/>
    <w:rsid w:val="00CE444E"/>
    <w:rsid w:val="00CE7AB9"/>
    <w:rsid w:val="00CF0FF3"/>
    <w:rsid w:val="00CF1A82"/>
    <w:rsid w:val="00CF2F5B"/>
    <w:rsid w:val="00D00508"/>
    <w:rsid w:val="00D00FC8"/>
    <w:rsid w:val="00D02824"/>
    <w:rsid w:val="00D0548C"/>
    <w:rsid w:val="00D07637"/>
    <w:rsid w:val="00D1250B"/>
    <w:rsid w:val="00D12F06"/>
    <w:rsid w:val="00D13780"/>
    <w:rsid w:val="00D17B41"/>
    <w:rsid w:val="00D17EFD"/>
    <w:rsid w:val="00D211A4"/>
    <w:rsid w:val="00D22391"/>
    <w:rsid w:val="00D226D3"/>
    <w:rsid w:val="00D229C7"/>
    <w:rsid w:val="00D23B6E"/>
    <w:rsid w:val="00D25A75"/>
    <w:rsid w:val="00D2708D"/>
    <w:rsid w:val="00D3296B"/>
    <w:rsid w:val="00D32A2D"/>
    <w:rsid w:val="00D3460C"/>
    <w:rsid w:val="00D34A06"/>
    <w:rsid w:val="00D427A1"/>
    <w:rsid w:val="00D42A95"/>
    <w:rsid w:val="00D437D9"/>
    <w:rsid w:val="00D50A3D"/>
    <w:rsid w:val="00D5175A"/>
    <w:rsid w:val="00D5374D"/>
    <w:rsid w:val="00D53B37"/>
    <w:rsid w:val="00D5714F"/>
    <w:rsid w:val="00D6026C"/>
    <w:rsid w:val="00D618C8"/>
    <w:rsid w:val="00D62B99"/>
    <w:rsid w:val="00D64CB1"/>
    <w:rsid w:val="00D6551A"/>
    <w:rsid w:val="00D66406"/>
    <w:rsid w:val="00D72023"/>
    <w:rsid w:val="00D727BB"/>
    <w:rsid w:val="00D74958"/>
    <w:rsid w:val="00D827FF"/>
    <w:rsid w:val="00D83B4C"/>
    <w:rsid w:val="00D855E7"/>
    <w:rsid w:val="00D85ADC"/>
    <w:rsid w:val="00D85D09"/>
    <w:rsid w:val="00D90FE6"/>
    <w:rsid w:val="00D9168E"/>
    <w:rsid w:val="00D96521"/>
    <w:rsid w:val="00D96540"/>
    <w:rsid w:val="00DB0A49"/>
    <w:rsid w:val="00DB220A"/>
    <w:rsid w:val="00DB3838"/>
    <w:rsid w:val="00DB60B9"/>
    <w:rsid w:val="00DB7211"/>
    <w:rsid w:val="00DB74FA"/>
    <w:rsid w:val="00DB75A3"/>
    <w:rsid w:val="00DB7E6B"/>
    <w:rsid w:val="00DC04A9"/>
    <w:rsid w:val="00DC05E9"/>
    <w:rsid w:val="00DC0AE3"/>
    <w:rsid w:val="00DC1213"/>
    <w:rsid w:val="00DC188E"/>
    <w:rsid w:val="00DC2501"/>
    <w:rsid w:val="00DC268C"/>
    <w:rsid w:val="00DC27C6"/>
    <w:rsid w:val="00DC3BDE"/>
    <w:rsid w:val="00DC5165"/>
    <w:rsid w:val="00DC567A"/>
    <w:rsid w:val="00DC5F19"/>
    <w:rsid w:val="00DC62B7"/>
    <w:rsid w:val="00DC6830"/>
    <w:rsid w:val="00DD03D1"/>
    <w:rsid w:val="00DD07CD"/>
    <w:rsid w:val="00DD2A62"/>
    <w:rsid w:val="00DE09AF"/>
    <w:rsid w:val="00DE2CCF"/>
    <w:rsid w:val="00DE374E"/>
    <w:rsid w:val="00DE4BEC"/>
    <w:rsid w:val="00DE5F03"/>
    <w:rsid w:val="00DF0B29"/>
    <w:rsid w:val="00DF2630"/>
    <w:rsid w:val="00DF27E1"/>
    <w:rsid w:val="00DF364C"/>
    <w:rsid w:val="00DF3B91"/>
    <w:rsid w:val="00DF4135"/>
    <w:rsid w:val="00DF46B9"/>
    <w:rsid w:val="00DF4A74"/>
    <w:rsid w:val="00DF5824"/>
    <w:rsid w:val="00DF66EB"/>
    <w:rsid w:val="00DF67F3"/>
    <w:rsid w:val="00E003D5"/>
    <w:rsid w:val="00E007FE"/>
    <w:rsid w:val="00E00D73"/>
    <w:rsid w:val="00E01199"/>
    <w:rsid w:val="00E01D42"/>
    <w:rsid w:val="00E040BB"/>
    <w:rsid w:val="00E05DC1"/>
    <w:rsid w:val="00E06BF9"/>
    <w:rsid w:val="00E10621"/>
    <w:rsid w:val="00E134CB"/>
    <w:rsid w:val="00E13FFF"/>
    <w:rsid w:val="00E17380"/>
    <w:rsid w:val="00E206FE"/>
    <w:rsid w:val="00E2511B"/>
    <w:rsid w:val="00E30D36"/>
    <w:rsid w:val="00E3110D"/>
    <w:rsid w:val="00E313ED"/>
    <w:rsid w:val="00E341BD"/>
    <w:rsid w:val="00E3551D"/>
    <w:rsid w:val="00E35D05"/>
    <w:rsid w:val="00E440AD"/>
    <w:rsid w:val="00E470CE"/>
    <w:rsid w:val="00E47AF0"/>
    <w:rsid w:val="00E503BC"/>
    <w:rsid w:val="00E51AE5"/>
    <w:rsid w:val="00E52B1B"/>
    <w:rsid w:val="00E54123"/>
    <w:rsid w:val="00E56190"/>
    <w:rsid w:val="00E56E1E"/>
    <w:rsid w:val="00E5733A"/>
    <w:rsid w:val="00E575D9"/>
    <w:rsid w:val="00E57833"/>
    <w:rsid w:val="00E60266"/>
    <w:rsid w:val="00E62D68"/>
    <w:rsid w:val="00E641F2"/>
    <w:rsid w:val="00E64F06"/>
    <w:rsid w:val="00E64FCE"/>
    <w:rsid w:val="00E67196"/>
    <w:rsid w:val="00E67E96"/>
    <w:rsid w:val="00E72544"/>
    <w:rsid w:val="00E74B9C"/>
    <w:rsid w:val="00E7582C"/>
    <w:rsid w:val="00E7671F"/>
    <w:rsid w:val="00E77FA1"/>
    <w:rsid w:val="00E80401"/>
    <w:rsid w:val="00E80527"/>
    <w:rsid w:val="00E807C0"/>
    <w:rsid w:val="00E83A06"/>
    <w:rsid w:val="00E86B9C"/>
    <w:rsid w:val="00E93C5D"/>
    <w:rsid w:val="00E952A5"/>
    <w:rsid w:val="00E9551D"/>
    <w:rsid w:val="00E9639E"/>
    <w:rsid w:val="00EA198C"/>
    <w:rsid w:val="00EA3C7F"/>
    <w:rsid w:val="00EA53EA"/>
    <w:rsid w:val="00EB2105"/>
    <w:rsid w:val="00EB56C4"/>
    <w:rsid w:val="00EB6D05"/>
    <w:rsid w:val="00EB6FBC"/>
    <w:rsid w:val="00EC1661"/>
    <w:rsid w:val="00EC2C36"/>
    <w:rsid w:val="00EC2C79"/>
    <w:rsid w:val="00EC2DD4"/>
    <w:rsid w:val="00EC4D84"/>
    <w:rsid w:val="00EC7789"/>
    <w:rsid w:val="00EC7E0F"/>
    <w:rsid w:val="00ED0B3B"/>
    <w:rsid w:val="00ED6679"/>
    <w:rsid w:val="00ED719C"/>
    <w:rsid w:val="00EE2D19"/>
    <w:rsid w:val="00EE3196"/>
    <w:rsid w:val="00EE5257"/>
    <w:rsid w:val="00EE5F24"/>
    <w:rsid w:val="00EE62D5"/>
    <w:rsid w:val="00EF0BD1"/>
    <w:rsid w:val="00EF2867"/>
    <w:rsid w:val="00EF2D6E"/>
    <w:rsid w:val="00F006BB"/>
    <w:rsid w:val="00F00807"/>
    <w:rsid w:val="00F0270B"/>
    <w:rsid w:val="00F02C76"/>
    <w:rsid w:val="00F04896"/>
    <w:rsid w:val="00F15C9E"/>
    <w:rsid w:val="00F17013"/>
    <w:rsid w:val="00F17B37"/>
    <w:rsid w:val="00F213B5"/>
    <w:rsid w:val="00F2235C"/>
    <w:rsid w:val="00F22594"/>
    <w:rsid w:val="00F22C3B"/>
    <w:rsid w:val="00F243FE"/>
    <w:rsid w:val="00F27173"/>
    <w:rsid w:val="00F271DE"/>
    <w:rsid w:val="00F2755F"/>
    <w:rsid w:val="00F302C0"/>
    <w:rsid w:val="00F3114F"/>
    <w:rsid w:val="00F3363D"/>
    <w:rsid w:val="00F3765E"/>
    <w:rsid w:val="00F42370"/>
    <w:rsid w:val="00F439F9"/>
    <w:rsid w:val="00F44A7E"/>
    <w:rsid w:val="00F4662A"/>
    <w:rsid w:val="00F54B23"/>
    <w:rsid w:val="00F557A9"/>
    <w:rsid w:val="00F5609A"/>
    <w:rsid w:val="00F604C7"/>
    <w:rsid w:val="00F60D22"/>
    <w:rsid w:val="00F634ED"/>
    <w:rsid w:val="00F639FF"/>
    <w:rsid w:val="00F64072"/>
    <w:rsid w:val="00F65189"/>
    <w:rsid w:val="00F65B52"/>
    <w:rsid w:val="00F66DA2"/>
    <w:rsid w:val="00F6748F"/>
    <w:rsid w:val="00F70ADA"/>
    <w:rsid w:val="00F71160"/>
    <w:rsid w:val="00F732D3"/>
    <w:rsid w:val="00F760C3"/>
    <w:rsid w:val="00F76DA2"/>
    <w:rsid w:val="00F82286"/>
    <w:rsid w:val="00F9007D"/>
    <w:rsid w:val="00FA05C9"/>
    <w:rsid w:val="00FA075F"/>
    <w:rsid w:val="00FA4B0C"/>
    <w:rsid w:val="00FA63FE"/>
    <w:rsid w:val="00FA65D7"/>
    <w:rsid w:val="00FA6A51"/>
    <w:rsid w:val="00FB0185"/>
    <w:rsid w:val="00FB16CC"/>
    <w:rsid w:val="00FB4B86"/>
    <w:rsid w:val="00FC06EE"/>
    <w:rsid w:val="00FC1AF7"/>
    <w:rsid w:val="00FC1D60"/>
    <w:rsid w:val="00FC4020"/>
    <w:rsid w:val="00FC4F92"/>
    <w:rsid w:val="00FD0220"/>
    <w:rsid w:val="00FD0A6C"/>
    <w:rsid w:val="00FD3E28"/>
    <w:rsid w:val="00FE1E15"/>
    <w:rsid w:val="00FE23F2"/>
    <w:rsid w:val="00FE2670"/>
    <w:rsid w:val="00FE45A5"/>
    <w:rsid w:val="00FE7885"/>
    <w:rsid w:val="00FF03F6"/>
    <w:rsid w:val="00FF1D3C"/>
    <w:rsid w:val="00FF458D"/>
    <w:rsid w:val="00FF4E3F"/>
    <w:rsid w:val="00FF6DAF"/>
    <w:rsid w:val="00FF7AF5"/>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805AD6"/>
  <w15:docId w15:val="{E97C6014-3B0E-4AA9-BEC5-C441E709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528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rsid w:val="00843A36"/>
    <w:pPr>
      <w:numPr>
        <w:numId w:val="2"/>
      </w:numPr>
      <w:spacing w:after="270" w:line="260" w:lineRule="exact"/>
      <w:outlineLvl w:val="0"/>
    </w:pPr>
    <w:rPr>
      <w:rFonts w:ascii="Calibri" w:hAnsi="Calibri"/>
      <w:b/>
      <w:color w:val="FFDB33" w:themeColor="accent2"/>
      <w:sz w:val="32"/>
    </w:rPr>
  </w:style>
  <w:style w:type="paragraph" w:styleId="berschrift2">
    <w:name w:val="heading 2"/>
    <w:basedOn w:val="Standard"/>
    <w:next w:val="Standard"/>
    <w:link w:val="berschrift2Zchn"/>
    <w:uiPriority w:val="9"/>
    <w:unhideWhenUsed/>
    <w:rsid w:val="00724FD0"/>
    <w:pPr>
      <w:numPr>
        <w:ilvl w:val="1"/>
        <w:numId w:val="2"/>
      </w:numPr>
      <w:spacing w:line="260" w:lineRule="exact"/>
      <w:outlineLvl w:val="1"/>
    </w:pPr>
    <w:rPr>
      <w:rFonts w:ascii="Calibri" w:hAnsi="Calibri"/>
      <w:b/>
      <w:sz w:val="20"/>
    </w:rPr>
  </w:style>
  <w:style w:type="paragraph" w:styleId="berschrift3">
    <w:name w:val="heading 3"/>
    <w:basedOn w:val="Standard"/>
    <w:next w:val="Standard"/>
    <w:link w:val="berschrift3Zchn"/>
    <w:uiPriority w:val="9"/>
    <w:unhideWhenUsed/>
    <w:rsid w:val="00724FD0"/>
    <w:pPr>
      <w:numPr>
        <w:ilvl w:val="2"/>
        <w:numId w:val="2"/>
      </w:numPr>
      <w:spacing w:line="260" w:lineRule="exact"/>
      <w:outlineLvl w:val="2"/>
    </w:pPr>
    <w:rPr>
      <w:rFonts w:ascii="Arial" w:hAnsi="Arial"/>
      <w:b/>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77BF7"/>
    <w:pPr>
      <w:tabs>
        <w:tab w:val="center" w:pos="4536"/>
        <w:tab w:val="right" w:pos="9072"/>
      </w:tabs>
    </w:pPr>
    <w:rPr>
      <w:rFonts w:ascii="Arial" w:hAnsi="Arial"/>
      <w:sz w:val="20"/>
    </w:rPr>
  </w:style>
  <w:style w:type="character" w:customStyle="1" w:styleId="KopfzeileZchn">
    <w:name w:val="Kopfzeile Zchn"/>
    <w:basedOn w:val="Absatz-Standardschriftart"/>
    <w:link w:val="Kopfzeile"/>
    <w:uiPriority w:val="99"/>
    <w:semiHidden/>
    <w:rsid w:val="0000666B"/>
    <w:rPr>
      <w:rFonts w:ascii="Georgia" w:eastAsia="Times New Roman" w:hAnsi="Georgia" w:cs="Times New Roman"/>
      <w:sz w:val="20"/>
      <w:szCs w:val="24"/>
      <w:lang w:eastAsia="de-DE"/>
    </w:rPr>
  </w:style>
  <w:style w:type="paragraph" w:styleId="Fuzeile">
    <w:name w:val="footer"/>
    <w:basedOn w:val="Standard"/>
    <w:link w:val="FuzeileZchn"/>
    <w:uiPriority w:val="99"/>
    <w:rsid w:val="00877BF7"/>
    <w:pPr>
      <w:tabs>
        <w:tab w:val="center" w:pos="4536"/>
        <w:tab w:val="right" w:pos="9072"/>
      </w:tabs>
    </w:pPr>
    <w:rPr>
      <w:rFonts w:ascii="Arial" w:hAnsi="Arial"/>
      <w:sz w:val="20"/>
    </w:rPr>
  </w:style>
  <w:style w:type="character" w:customStyle="1" w:styleId="FuzeileZchn">
    <w:name w:val="Fußzeile Zchn"/>
    <w:basedOn w:val="Absatz-Standardschriftart"/>
    <w:link w:val="Fuzeile"/>
    <w:uiPriority w:val="99"/>
    <w:rsid w:val="0000666B"/>
    <w:rPr>
      <w:rFonts w:ascii="Georgia" w:eastAsia="Times New Roman" w:hAnsi="Georgia" w:cs="Times New Roman"/>
      <w:sz w:val="20"/>
      <w:szCs w:val="24"/>
      <w:lang w:eastAsia="de-DE"/>
    </w:rPr>
  </w:style>
  <w:style w:type="paragraph" w:styleId="Sprechblasentext">
    <w:name w:val="Balloon Text"/>
    <w:basedOn w:val="Standard"/>
    <w:link w:val="SprechblasentextZchn"/>
    <w:uiPriority w:val="99"/>
    <w:semiHidden/>
    <w:unhideWhenUsed/>
    <w:rsid w:val="00877B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7BF7"/>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843A36"/>
    <w:rPr>
      <w:rFonts w:ascii="Calibri" w:eastAsia="Times New Roman" w:hAnsi="Calibri" w:cs="Times New Roman"/>
      <w:b/>
      <w:color w:val="FFDB33" w:themeColor="accent2"/>
      <w:sz w:val="32"/>
      <w:szCs w:val="24"/>
      <w:lang w:eastAsia="de-DE"/>
    </w:rPr>
  </w:style>
  <w:style w:type="character" w:customStyle="1" w:styleId="berschrift2Zchn">
    <w:name w:val="Überschrift 2 Zchn"/>
    <w:basedOn w:val="Absatz-Standardschriftart"/>
    <w:link w:val="berschrift2"/>
    <w:uiPriority w:val="9"/>
    <w:rsid w:val="00724FD0"/>
    <w:rPr>
      <w:rFonts w:ascii="Calibri" w:eastAsia="Times New Roman" w:hAnsi="Calibri" w:cs="Times New Roman"/>
      <w:b/>
      <w:sz w:val="20"/>
      <w:szCs w:val="24"/>
      <w:lang w:eastAsia="de-DE"/>
    </w:rPr>
  </w:style>
  <w:style w:type="paragraph" w:styleId="Untertitel">
    <w:name w:val="Subtitle"/>
    <w:basedOn w:val="Standard"/>
    <w:next w:val="Standard"/>
    <w:link w:val="UntertitelZchn"/>
    <w:uiPriority w:val="11"/>
    <w:qFormat/>
    <w:rsid w:val="0008281F"/>
    <w:pPr>
      <w:spacing w:line="260" w:lineRule="exact"/>
    </w:pPr>
    <w:rPr>
      <w:rFonts w:ascii="Arial" w:hAnsi="Arial"/>
      <w:b/>
      <w:i/>
      <w:sz w:val="20"/>
    </w:rPr>
  </w:style>
  <w:style w:type="character" w:customStyle="1" w:styleId="UntertitelZchn">
    <w:name w:val="Untertitel Zchn"/>
    <w:basedOn w:val="Absatz-Standardschriftart"/>
    <w:link w:val="Untertitel"/>
    <w:uiPriority w:val="11"/>
    <w:rsid w:val="0008281F"/>
    <w:rPr>
      <w:rFonts w:eastAsia="Times New Roman" w:cs="Times New Roman"/>
      <w:b/>
      <w:i/>
      <w:szCs w:val="24"/>
      <w:lang w:eastAsia="de-DE"/>
    </w:rPr>
  </w:style>
  <w:style w:type="character" w:styleId="IntensiveHervorhebung">
    <w:name w:val="Intense Emphasis"/>
    <w:basedOn w:val="Absatz-Standardschriftart"/>
    <w:uiPriority w:val="21"/>
    <w:semiHidden/>
    <w:rsid w:val="00D07637"/>
    <w:rPr>
      <w:b/>
      <w:bCs/>
      <w:i/>
      <w:iCs/>
      <w:color w:val="auto"/>
    </w:rPr>
  </w:style>
  <w:style w:type="character" w:styleId="SchwacheHervorhebung">
    <w:name w:val="Subtle Emphasis"/>
    <w:basedOn w:val="Absatz-Standardschriftart"/>
    <w:uiPriority w:val="19"/>
    <w:semiHidden/>
    <w:rsid w:val="00D07637"/>
    <w:rPr>
      <w:i/>
      <w:iCs/>
      <w:color w:val="auto"/>
    </w:rPr>
  </w:style>
  <w:style w:type="paragraph" w:styleId="IntensivesZitat">
    <w:name w:val="Intense Quote"/>
    <w:basedOn w:val="Standard"/>
    <w:next w:val="Standard"/>
    <w:link w:val="IntensivesZitatZchn"/>
    <w:uiPriority w:val="30"/>
    <w:semiHidden/>
    <w:rsid w:val="00D07637"/>
    <w:pPr>
      <w:pBdr>
        <w:bottom w:val="single" w:sz="4" w:space="4" w:color="auto"/>
      </w:pBdr>
      <w:spacing w:before="200" w:after="280" w:line="260" w:lineRule="exact"/>
      <w:ind w:left="936" w:right="936"/>
    </w:pPr>
    <w:rPr>
      <w:rFonts w:ascii="Arial" w:hAnsi="Arial"/>
      <w:b/>
      <w:bCs/>
      <w:i/>
      <w:iCs/>
      <w:sz w:val="20"/>
    </w:rPr>
  </w:style>
  <w:style w:type="character" w:customStyle="1" w:styleId="IntensivesZitatZchn">
    <w:name w:val="Intensives Zitat Zchn"/>
    <w:basedOn w:val="Absatz-Standardschriftart"/>
    <w:link w:val="IntensivesZitat"/>
    <w:uiPriority w:val="30"/>
    <w:semiHidden/>
    <w:rsid w:val="0000666B"/>
    <w:rPr>
      <w:rFonts w:ascii="Georgia" w:eastAsia="Times New Roman" w:hAnsi="Georgia" w:cs="Times New Roman"/>
      <w:b/>
      <w:bCs/>
      <w:i/>
      <w:iCs/>
      <w:sz w:val="20"/>
      <w:szCs w:val="24"/>
      <w:lang w:eastAsia="de-DE"/>
    </w:rPr>
  </w:style>
  <w:style w:type="character" w:styleId="SchwacherVerweis">
    <w:name w:val="Subtle Reference"/>
    <w:basedOn w:val="Absatz-Standardschriftart"/>
    <w:uiPriority w:val="31"/>
    <w:semiHidden/>
    <w:rsid w:val="00D07637"/>
    <w:rPr>
      <w:smallCaps/>
      <w:color w:val="auto"/>
      <w:u w:val="single"/>
      <w:bdr w:val="none" w:sz="0" w:space="0" w:color="auto"/>
    </w:rPr>
  </w:style>
  <w:style w:type="paragraph" w:styleId="Aufzhlungszeichen">
    <w:name w:val="List Bullet"/>
    <w:basedOn w:val="Standard"/>
    <w:uiPriority w:val="99"/>
    <w:qFormat/>
    <w:rsid w:val="00C025BC"/>
    <w:pPr>
      <w:numPr>
        <w:numId w:val="1"/>
      </w:numPr>
      <w:spacing w:line="260" w:lineRule="exact"/>
      <w:contextualSpacing/>
    </w:pPr>
    <w:rPr>
      <w:rFonts w:ascii="Arial" w:hAnsi="Arial"/>
      <w:sz w:val="20"/>
    </w:rPr>
  </w:style>
  <w:style w:type="paragraph" w:styleId="Titel">
    <w:name w:val="Title"/>
    <w:basedOn w:val="Standard"/>
    <w:next w:val="Standard"/>
    <w:link w:val="TitelZchn"/>
    <w:uiPriority w:val="10"/>
    <w:qFormat/>
    <w:rsid w:val="00D229C7"/>
    <w:pPr>
      <w:spacing w:line="260" w:lineRule="exact"/>
    </w:pPr>
    <w:rPr>
      <w:rFonts w:ascii="Arial" w:hAnsi="Arial"/>
    </w:rPr>
  </w:style>
  <w:style w:type="character" w:customStyle="1" w:styleId="TitelZchn">
    <w:name w:val="Titel Zchn"/>
    <w:basedOn w:val="Absatz-Standardschriftart"/>
    <w:link w:val="Titel"/>
    <w:uiPriority w:val="10"/>
    <w:rsid w:val="00D229C7"/>
    <w:rPr>
      <w:rFonts w:ascii="Arial" w:eastAsia="Times New Roman" w:hAnsi="Arial" w:cs="Times New Roman"/>
      <w:sz w:val="24"/>
      <w:szCs w:val="24"/>
      <w:lang w:eastAsia="de-DE"/>
    </w:rPr>
  </w:style>
  <w:style w:type="character" w:customStyle="1" w:styleId="berschrift3Zchn">
    <w:name w:val="Überschrift 3 Zchn"/>
    <w:basedOn w:val="Absatz-Standardschriftart"/>
    <w:link w:val="berschrift3"/>
    <w:uiPriority w:val="9"/>
    <w:rsid w:val="00724FD0"/>
    <w:rPr>
      <w:rFonts w:ascii="Arial" w:eastAsia="Times New Roman" w:hAnsi="Arial" w:cs="Times New Roman"/>
      <w:b/>
      <w:i/>
      <w:sz w:val="20"/>
      <w:szCs w:val="24"/>
      <w:lang w:eastAsia="de-DE"/>
    </w:rPr>
  </w:style>
  <w:style w:type="character" w:styleId="Hyperlink">
    <w:name w:val="Hyperlink"/>
    <w:basedOn w:val="Absatz-Standardschriftart"/>
    <w:uiPriority w:val="99"/>
    <w:qFormat/>
    <w:rsid w:val="00777132"/>
    <w:rPr>
      <w:rFonts w:ascii="Arial" w:hAnsi="Arial"/>
      <w:color w:val="8C8C83" w:themeColor="background2"/>
      <w:sz w:val="22"/>
      <w:u w:val="none"/>
    </w:rPr>
  </w:style>
  <w:style w:type="paragraph" w:customStyle="1" w:styleId="Haupttitel">
    <w:name w:val="Haupttitel"/>
    <w:basedOn w:val="Standard"/>
    <w:next w:val="Standard"/>
    <w:rsid w:val="00474002"/>
    <w:pPr>
      <w:spacing w:after="270"/>
    </w:pPr>
    <w:rPr>
      <w:rFonts w:ascii="Arial" w:hAnsi="Arial"/>
      <w:b/>
      <w:color w:val="FFDB33" w:themeColor="accent2"/>
      <w:sz w:val="36"/>
    </w:rPr>
  </w:style>
  <w:style w:type="table" w:customStyle="1" w:styleId="Gitternetztabelle4Akzent21">
    <w:name w:val="Gitternetztabelle 4 – Akzent 21"/>
    <w:basedOn w:val="NormaleTabelle"/>
    <w:uiPriority w:val="49"/>
    <w:rsid w:val="00843A36"/>
    <w:pPr>
      <w:spacing w:after="0" w:line="240" w:lineRule="auto"/>
    </w:pPr>
    <w:tblPr>
      <w:tblStyleRowBandSize w:val="1"/>
      <w:tblStyleColBandSize w:val="1"/>
      <w:tblBorders>
        <w:top w:val="single" w:sz="4" w:space="0" w:color="FFDB33" w:themeColor="accent2"/>
        <w:left w:val="single" w:sz="4" w:space="0" w:color="FFDB33" w:themeColor="accent2"/>
        <w:bottom w:val="single" w:sz="4" w:space="0" w:color="FFDB33" w:themeColor="accent2"/>
        <w:right w:val="single" w:sz="4" w:space="0" w:color="FFDB33" w:themeColor="accent2"/>
        <w:insideH w:val="single" w:sz="4" w:space="0" w:color="FFDB33" w:themeColor="accent2"/>
        <w:insideV w:val="single" w:sz="4" w:space="0" w:color="FFDB33" w:themeColor="accent2"/>
      </w:tblBorders>
    </w:tblPr>
    <w:tblStylePr w:type="firstRow">
      <w:rPr>
        <w:b/>
        <w:bCs/>
        <w:color w:val="FFFFFF" w:themeColor="background1"/>
      </w:rPr>
      <w:tblPr/>
      <w:tcPr>
        <w:tcBorders>
          <w:top w:val="single" w:sz="4" w:space="0" w:color="FFDB33" w:themeColor="accent2"/>
          <w:left w:val="single" w:sz="4" w:space="0" w:color="FFDB33" w:themeColor="accent2"/>
          <w:bottom w:val="single" w:sz="4" w:space="0" w:color="FFDB33" w:themeColor="accent2"/>
          <w:right w:val="single" w:sz="4" w:space="0" w:color="FFDB33" w:themeColor="accent2"/>
          <w:insideH w:val="nil"/>
          <w:insideV w:val="nil"/>
        </w:tcBorders>
        <w:shd w:val="clear" w:color="auto" w:fill="FFDB33" w:themeFill="accent2"/>
      </w:tcPr>
    </w:tblStylePr>
    <w:tblStylePr w:type="lastRow">
      <w:rPr>
        <w:b/>
        <w:bCs/>
      </w:rPr>
      <w:tblPr/>
      <w:tcPr>
        <w:tcBorders>
          <w:top w:val="double" w:sz="4" w:space="0" w:color="FFDB33" w:themeColor="accent2"/>
        </w:tcBorders>
      </w:tcPr>
    </w:tblStylePr>
    <w:tblStylePr w:type="firstCol">
      <w:rPr>
        <w:b/>
        <w:bCs/>
      </w:rPr>
    </w:tblStylePr>
    <w:tblStylePr w:type="lastCol">
      <w:rPr>
        <w:b/>
        <w:bCs/>
      </w:rPr>
    </w:tblStylePr>
    <w:tblStylePr w:type="band1Vert">
      <w:tblPr/>
      <w:tcPr>
        <w:shd w:val="clear" w:color="auto" w:fill="FFF7D6" w:themeFill="accent2" w:themeFillTint="33"/>
      </w:tcPr>
    </w:tblStylePr>
    <w:tblStylePr w:type="band1Horz">
      <w:tblPr/>
      <w:tcPr>
        <w:shd w:val="clear" w:color="auto" w:fill="EFE5EE"/>
      </w:tcPr>
    </w:tblStylePr>
  </w:style>
  <w:style w:type="table" w:customStyle="1" w:styleId="Gitternetztabelle5dunkelAkzent21">
    <w:name w:val="Gitternetztabelle 5 dunkel  – Akzent 21"/>
    <w:basedOn w:val="NormaleTabelle"/>
    <w:uiPriority w:val="50"/>
    <w:rsid w:val="00F027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CEE"/>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B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B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B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B33" w:themeFill="accent2"/>
      </w:tcPr>
    </w:tblStylePr>
    <w:tblStylePr w:type="band1Vert">
      <w:tblPr/>
      <w:tcPr>
        <w:shd w:val="clear" w:color="auto" w:fill="F0ECEE"/>
      </w:tcPr>
    </w:tblStylePr>
    <w:tblStylePr w:type="band1Horz">
      <w:tblPr/>
      <w:tcPr>
        <w:shd w:val="clear" w:color="auto" w:fill="F0ECEE"/>
      </w:tcPr>
    </w:tblStylePr>
  </w:style>
  <w:style w:type="paragraph" w:styleId="Listenabsatz">
    <w:name w:val="List Paragraph"/>
    <w:basedOn w:val="Standard"/>
    <w:uiPriority w:val="34"/>
    <w:qFormat/>
    <w:rsid w:val="00EC4D84"/>
    <w:pPr>
      <w:spacing w:line="260" w:lineRule="exact"/>
      <w:ind w:firstLine="284"/>
      <w:contextualSpacing/>
    </w:pPr>
    <w:rPr>
      <w:rFonts w:ascii="Arial" w:hAnsi="Arial"/>
      <w:sz w:val="20"/>
    </w:rPr>
  </w:style>
  <w:style w:type="paragraph" w:styleId="Inhaltsverzeichnisberschrift">
    <w:name w:val="TOC Heading"/>
    <w:basedOn w:val="berschrift1"/>
    <w:next w:val="Standard"/>
    <w:uiPriority w:val="39"/>
    <w:unhideWhenUsed/>
    <w:rsid w:val="00DC5F19"/>
    <w:pPr>
      <w:numPr>
        <w:numId w:val="0"/>
      </w:numPr>
      <w:spacing w:before="240" w:line="259" w:lineRule="auto"/>
      <w:outlineLvl w:val="9"/>
    </w:pPr>
    <w:rPr>
      <w:rFonts w:asciiTheme="minorHAnsi" w:hAnsiTheme="minorHAnsi"/>
      <w:bCs/>
      <w:szCs w:val="32"/>
      <w:lang w:eastAsia="de-CH"/>
    </w:rPr>
  </w:style>
  <w:style w:type="paragraph" w:styleId="Verzeichnis1">
    <w:name w:val="toc 1"/>
    <w:basedOn w:val="Standard"/>
    <w:next w:val="Standard"/>
    <w:autoRedefine/>
    <w:uiPriority w:val="39"/>
    <w:unhideWhenUsed/>
    <w:rsid w:val="00744777"/>
    <w:pPr>
      <w:tabs>
        <w:tab w:val="left" w:pos="567"/>
        <w:tab w:val="right" w:leader="dot" w:pos="9060"/>
      </w:tabs>
      <w:spacing w:before="120" w:line="260" w:lineRule="exact"/>
    </w:pPr>
    <w:rPr>
      <w:rFonts w:ascii="Arial" w:eastAsiaTheme="majorEastAsia" w:hAnsi="Arial"/>
      <w:b/>
      <w:noProof/>
      <w:sz w:val="20"/>
    </w:rPr>
  </w:style>
  <w:style w:type="paragraph" w:styleId="Verzeichnis2">
    <w:name w:val="toc 2"/>
    <w:basedOn w:val="Standard"/>
    <w:next w:val="Standard"/>
    <w:autoRedefine/>
    <w:uiPriority w:val="39"/>
    <w:unhideWhenUsed/>
    <w:rsid w:val="00744777"/>
    <w:pPr>
      <w:tabs>
        <w:tab w:val="left" w:pos="1134"/>
        <w:tab w:val="right" w:leader="dot" w:pos="9060"/>
      </w:tabs>
      <w:spacing w:line="260" w:lineRule="exact"/>
      <w:ind w:left="567"/>
    </w:pPr>
    <w:rPr>
      <w:rFonts w:ascii="Arial" w:eastAsiaTheme="minorEastAsia" w:hAnsi="Arial"/>
      <w:sz w:val="20"/>
      <w:szCs w:val="22"/>
      <w:lang w:eastAsia="de-CH"/>
    </w:rPr>
  </w:style>
  <w:style w:type="paragraph" w:styleId="Verzeichnis3">
    <w:name w:val="toc 3"/>
    <w:basedOn w:val="Standard"/>
    <w:next w:val="Standard"/>
    <w:autoRedefine/>
    <w:uiPriority w:val="39"/>
    <w:unhideWhenUsed/>
    <w:rsid w:val="00744777"/>
    <w:pPr>
      <w:tabs>
        <w:tab w:val="left" w:pos="1701"/>
        <w:tab w:val="right" w:leader="dot" w:pos="9060"/>
      </w:tabs>
      <w:spacing w:line="260" w:lineRule="exact"/>
      <w:ind w:left="1134"/>
    </w:pPr>
    <w:rPr>
      <w:rFonts w:ascii="Arial" w:eastAsiaTheme="minorEastAsia" w:hAnsi="Arial"/>
      <w:sz w:val="20"/>
      <w:szCs w:val="22"/>
      <w:lang w:eastAsia="de-CH"/>
    </w:rPr>
  </w:style>
  <w:style w:type="table" w:styleId="Tabellenraster">
    <w:name w:val="Table Grid"/>
    <w:basedOn w:val="NormaleTabelle"/>
    <w:rsid w:val="00352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52C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51">
    <w:name w:val="Einfache Tabelle 51"/>
    <w:basedOn w:val="NormaleTabelle"/>
    <w:uiPriority w:val="45"/>
    <w:rsid w:val="00352C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itternetztabelle1hell1">
    <w:name w:val="Gitternetztabelle 1 hell1"/>
    <w:basedOn w:val="NormaleTabelle"/>
    <w:uiPriority w:val="46"/>
    <w:rsid w:val="00352C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352C47"/>
    <w:pPr>
      <w:spacing w:after="0" w:line="240" w:lineRule="auto"/>
    </w:pPr>
    <w:tblPr>
      <w:tblStyleRowBandSize w:val="1"/>
      <w:tblStyleColBandSize w:val="1"/>
      <w:tblBorders>
        <w:top w:val="single" w:sz="4" w:space="0" w:color="FC8390" w:themeColor="accent1" w:themeTint="66"/>
        <w:left w:val="single" w:sz="4" w:space="0" w:color="FC8390" w:themeColor="accent1" w:themeTint="66"/>
        <w:bottom w:val="single" w:sz="4" w:space="0" w:color="FC8390" w:themeColor="accent1" w:themeTint="66"/>
        <w:right w:val="single" w:sz="4" w:space="0" w:color="FC8390" w:themeColor="accent1" w:themeTint="66"/>
        <w:insideH w:val="single" w:sz="4" w:space="0" w:color="FC8390" w:themeColor="accent1" w:themeTint="66"/>
        <w:insideV w:val="single" w:sz="4" w:space="0" w:color="FC8390" w:themeColor="accent1" w:themeTint="66"/>
      </w:tblBorders>
    </w:tblPr>
    <w:tblStylePr w:type="firstRow">
      <w:rPr>
        <w:b/>
        <w:bCs/>
      </w:rPr>
      <w:tblPr/>
      <w:tcPr>
        <w:tcBorders>
          <w:bottom w:val="single" w:sz="12" w:space="0" w:color="FB4659" w:themeColor="accent1" w:themeTint="99"/>
        </w:tcBorders>
      </w:tcPr>
    </w:tblStylePr>
    <w:tblStylePr w:type="lastRow">
      <w:rPr>
        <w:b/>
        <w:bCs/>
      </w:rPr>
      <w:tblPr/>
      <w:tcPr>
        <w:tcBorders>
          <w:top w:val="double" w:sz="2" w:space="0" w:color="FB4659" w:themeColor="accent1"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352C47"/>
    <w:pPr>
      <w:spacing w:after="0" w:line="240" w:lineRule="auto"/>
    </w:pPr>
    <w:tblPr>
      <w:tblStyleRowBandSize w:val="1"/>
      <w:tblStyleColBandSize w:val="1"/>
      <w:tblBorders>
        <w:top w:val="single" w:sz="4" w:space="0" w:color="D89B82" w:themeColor="accent3" w:themeTint="66"/>
        <w:left w:val="single" w:sz="4" w:space="0" w:color="D89B82" w:themeColor="accent3" w:themeTint="66"/>
        <w:bottom w:val="single" w:sz="4" w:space="0" w:color="D89B82" w:themeColor="accent3" w:themeTint="66"/>
        <w:right w:val="single" w:sz="4" w:space="0" w:color="D89B82" w:themeColor="accent3" w:themeTint="66"/>
        <w:insideH w:val="single" w:sz="4" w:space="0" w:color="D89B82" w:themeColor="accent3" w:themeTint="66"/>
        <w:insideV w:val="single" w:sz="4" w:space="0" w:color="D89B82" w:themeColor="accent3" w:themeTint="66"/>
      </w:tblBorders>
    </w:tblPr>
    <w:tblStylePr w:type="firstRow">
      <w:rPr>
        <w:b/>
        <w:bCs/>
      </w:rPr>
      <w:tblPr/>
      <w:tcPr>
        <w:tcBorders>
          <w:bottom w:val="single" w:sz="12" w:space="0" w:color="C46A43" w:themeColor="accent3" w:themeTint="99"/>
        </w:tcBorders>
      </w:tcPr>
    </w:tblStylePr>
    <w:tblStylePr w:type="lastRow">
      <w:rPr>
        <w:b/>
        <w:bCs/>
      </w:rPr>
      <w:tblPr/>
      <w:tcPr>
        <w:tcBorders>
          <w:top w:val="double" w:sz="2" w:space="0" w:color="C46A43" w:themeColor="accent3" w:themeTint="99"/>
        </w:tcBorders>
      </w:tcPr>
    </w:tblStylePr>
    <w:tblStylePr w:type="firstCol">
      <w:rPr>
        <w:b/>
        <w:bCs/>
      </w:rPr>
    </w:tblStylePr>
    <w:tblStylePr w:type="lastCol">
      <w:rPr>
        <w:b/>
        <w:bCs/>
      </w:rPr>
    </w:tblStylePr>
  </w:style>
  <w:style w:type="table" w:styleId="HelleListe">
    <w:name w:val="Light List"/>
    <w:basedOn w:val="NormaleTabelle"/>
    <w:uiPriority w:val="61"/>
    <w:rsid w:val="00F0270B"/>
    <w:pPr>
      <w:spacing w:after="0" w:line="240" w:lineRule="auto"/>
    </w:pPr>
    <w:rPr>
      <w:rFonts w:eastAsiaTheme="minorEastAsia"/>
      <w:lang w:eastAsia="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bsender">
    <w:name w:val="Absender"/>
    <w:basedOn w:val="Absatz-Standardschriftart"/>
    <w:qFormat/>
    <w:rsid w:val="00777132"/>
    <w:rPr>
      <w:rFonts w:ascii="Arial" w:hAnsi="Arial"/>
      <w:b w:val="0"/>
      <w:bCs/>
      <w:sz w:val="14"/>
    </w:rPr>
  </w:style>
  <w:style w:type="paragraph" w:customStyle="1" w:styleId="DatumBankangaben">
    <w:name w:val="Datum_Bankangaben"/>
    <w:basedOn w:val="Standard"/>
    <w:qFormat/>
    <w:rsid w:val="00BE499D"/>
    <w:pPr>
      <w:spacing w:line="260" w:lineRule="exact"/>
    </w:pPr>
    <w:rPr>
      <w:rFonts w:ascii="Arial" w:hAnsi="Arial"/>
      <w:sz w:val="16"/>
    </w:rPr>
  </w:style>
  <w:style w:type="paragraph" w:customStyle="1" w:styleId="BeilagenAufzhlung">
    <w:name w:val="Beilagen_Aufzählung"/>
    <w:basedOn w:val="Aufzhlungszeichen"/>
    <w:rsid w:val="005668BB"/>
    <w:pPr>
      <w:spacing w:line="240" w:lineRule="auto"/>
    </w:pPr>
    <w:rPr>
      <w:sz w:val="18"/>
      <w:szCs w:val="18"/>
    </w:rPr>
  </w:style>
  <w:style w:type="table" w:customStyle="1" w:styleId="TabellemithellemGitternetz1">
    <w:name w:val="Tabelle mit hellem Gitternetz1"/>
    <w:basedOn w:val="NormaleTabelle"/>
    <w:uiPriority w:val="40"/>
    <w:rsid w:val="00831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chtaufgelsteErwhnung1">
    <w:name w:val="Nicht aufgelöste Erwähnung1"/>
    <w:basedOn w:val="Absatz-Standardschriftart"/>
    <w:uiPriority w:val="99"/>
    <w:semiHidden/>
    <w:unhideWhenUsed/>
    <w:rsid w:val="00EC1661"/>
    <w:rPr>
      <w:color w:val="605E5C"/>
      <w:shd w:val="clear" w:color="auto" w:fill="E1DFDD"/>
    </w:rPr>
  </w:style>
  <w:style w:type="character" w:styleId="Kommentarzeichen">
    <w:name w:val="annotation reference"/>
    <w:basedOn w:val="Absatz-Standardschriftart"/>
    <w:uiPriority w:val="99"/>
    <w:semiHidden/>
    <w:unhideWhenUsed/>
    <w:rsid w:val="008B4E05"/>
    <w:rPr>
      <w:sz w:val="16"/>
      <w:szCs w:val="16"/>
    </w:rPr>
  </w:style>
  <w:style w:type="paragraph" w:styleId="Kommentartext">
    <w:name w:val="annotation text"/>
    <w:basedOn w:val="Standard"/>
    <w:link w:val="KommentartextZchn"/>
    <w:uiPriority w:val="99"/>
    <w:unhideWhenUsed/>
    <w:rsid w:val="008B4E05"/>
    <w:rPr>
      <w:rFonts w:ascii="Arial" w:hAnsi="Arial"/>
      <w:sz w:val="20"/>
      <w:szCs w:val="20"/>
    </w:rPr>
  </w:style>
  <w:style w:type="character" w:customStyle="1" w:styleId="KommentartextZchn">
    <w:name w:val="Kommentartext Zchn"/>
    <w:basedOn w:val="Absatz-Standardschriftart"/>
    <w:link w:val="Kommentartext"/>
    <w:uiPriority w:val="99"/>
    <w:rsid w:val="008B4E0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B4E05"/>
    <w:rPr>
      <w:b/>
      <w:bCs/>
    </w:rPr>
  </w:style>
  <w:style w:type="character" w:customStyle="1" w:styleId="KommentarthemaZchn">
    <w:name w:val="Kommentarthema Zchn"/>
    <w:basedOn w:val="KommentartextZchn"/>
    <w:link w:val="Kommentarthema"/>
    <w:uiPriority w:val="99"/>
    <w:semiHidden/>
    <w:rsid w:val="008B4E05"/>
    <w:rPr>
      <w:rFonts w:ascii="Arial" w:eastAsia="Times New Roman" w:hAnsi="Arial" w:cs="Times New Roman"/>
      <w:b/>
      <w:bCs/>
      <w:sz w:val="20"/>
      <w:szCs w:val="20"/>
      <w:lang w:eastAsia="de-DE"/>
    </w:rPr>
  </w:style>
  <w:style w:type="paragraph" w:styleId="Funotentext">
    <w:name w:val="footnote text"/>
    <w:basedOn w:val="Standard"/>
    <w:link w:val="FunotentextZchn"/>
    <w:uiPriority w:val="99"/>
    <w:semiHidden/>
    <w:unhideWhenUsed/>
    <w:rsid w:val="00E64FCE"/>
    <w:rPr>
      <w:rFonts w:ascii="Arial" w:hAnsi="Arial"/>
      <w:sz w:val="20"/>
      <w:szCs w:val="20"/>
    </w:rPr>
  </w:style>
  <w:style w:type="character" w:customStyle="1" w:styleId="FunotentextZchn">
    <w:name w:val="Fußnotentext Zchn"/>
    <w:basedOn w:val="Absatz-Standardschriftart"/>
    <w:link w:val="Funotentext"/>
    <w:uiPriority w:val="99"/>
    <w:semiHidden/>
    <w:rsid w:val="00E64FCE"/>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E64FCE"/>
    <w:rPr>
      <w:vertAlign w:val="superscript"/>
    </w:rPr>
  </w:style>
  <w:style w:type="character" w:styleId="BesuchterLink">
    <w:name w:val="FollowedHyperlink"/>
    <w:basedOn w:val="Absatz-Standardschriftart"/>
    <w:uiPriority w:val="99"/>
    <w:semiHidden/>
    <w:unhideWhenUsed/>
    <w:rsid w:val="00E86B9C"/>
    <w:rPr>
      <w:color w:val="FFFFFF" w:themeColor="followedHyperlink"/>
      <w:u w:val="single"/>
    </w:rPr>
  </w:style>
  <w:style w:type="paragraph" w:styleId="berarbeitung">
    <w:name w:val="Revision"/>
    <w:hidden/>
    <w:uiPriority w:val="99"/>
    <w:semiHidden/>
    <w:rsid w:val="00F639FF"/>
    <w:pPr>
      <w:spacing w:after="0" w:line="240" w:lineRule="auto"/>
    </w:pPr>
    <w:rPr>
      <w:rFonts w:ascii="Arial" w:eastAsia="Times New Roman" w:hAnsi="Arial" w:cs="Times New Roman"/>
      <w:sz w:val="20"/>
      <w:szCs w:val="24"/>
      <w:lang w:eastAsia="de-DE"/>
    </w:rPr>
  </w:style>
  <w:style w:type="paragraph" w:styleId="StandardWeb">
    <w:name w:val="Normal (Web)"/>
    <w:basedOn w:val="Standard"/>
    <w:uiPriority w:val="99"/>
    <w:semiHidden/>
    <w:unhideWhenUsed/>
    <w:rsid w:val="00DF0B29"/>
    <w:pPr>
      <w:spacing w:before="100" w:beforeAutospacing="1" w:after="100" w:afterAutospacing="1"/>
    </w:pPr>
  </w:style>
  <w:style w:type="character" w:customStyle="1" w:styleId="table-styles">
    <w:name w:val="table-styles"/>
    <w:basedOn w:val="Absatz-Standardschriftart"/>
    <w:rsid w:val="00921CCF"/>
  </w:style>
  <w:style w:type="character" w:customStyle="1" w:styleId="markedcontent">
    <w:name w:val="markedcontent"/>
    <w:basedOn w:val="Absatz-Standardschriftart"/>
    <w:rsid w:val="00B54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5499">
      <w:bodyDiv w:val="1"/>
      <w:marLeft w:val="0"/>
      <w:marRight w:val="0"/>
      <w:marTop w:val="0"/>
      <w:marBottom w:val="0"/>
      <w:divBdr>
        <w:top w:val="none" w:sz="0" w:space="0" w:color="auto"/>
        <w:left w:val="none" w:sz="0" w:space="0" w:color="auto"/>
        <w:bottom w:val="none" w:sz="0" w:space="0" w:color="auto"/>
        <w:right w:val="none" w:sz="0" w:space="0" w:color="auto"/>
      </w:divBdr>
    </w:div>
    <w:div w:id="149904027">
      <w:bodyDiv w:val="1"/>
      <w:marLeft w:val="0"/>
      <w:marRight w:val="0"/>
      <w:marTop w:val="0"/>
      <w:marBottom w:val="0"/>
      <w:divBdr>
        <w:top w:val="none" w:sz="0" w:space="0" w:color="auto"/>
        <w:left w:val="none" w:sz="0" w:space="0" w:color="auto"/>
        <w:bottom w:val="none" w:sz="0" w:space="0" w:color="auto"/>
        <w:right w:val="none" w:sz="0" w:space="0" w:color="auto"/>
      </w:divBdr>
    </w:div>
    <w:div w:id="257107458">
      <w:bodyDiv w:val="1"/>
      <w:marLeft w:val="0"/>
      <w:marRight w:val="0"/>
      <w:marTop w:val="0"/>
      <w:marBottom w:val="0"/>
      <w:divBdr>
        <w:top w:val="none" w:sz="0" w:space="0" w:color="auto"/>
        <w:left w:val="none" w:sz="0" w:space="0" w:color="auto"/>
        <w:bottom w:val="none" w:sz="0" w:space="0" w:color="auto"/>
        <w:right w:val="none" w:sz="0" w:space="0" w:color="auto"/>
      </w:divBdr>
    </w:div>
    <w:div w:id="367032654">
      <w:bodyDiv w:val="1"/>
      <w:marLeft w:val="0"/>
      <w:marRight w:val="0"/>
      <w:marTop w:val="0"/>
      <w:marBottom w:val="0"/>
      <w:divBdr>
        <w:top w:val="none" w:sz="0" w:space="0" w:color="auto"/>
        <w:left w:val="none" w:sz="0" w:space="0" w:color="auto"/>
        <w:bottom w:val="none" w:sz="0" w:space="0" w:color="auto"/>
        <w:right w:val="none" w:sz="0" w:space="0" w:color="auto"/>
      </w:divBdr>
    </w:div>
    <w:div w:id="405347656">
      <w:bodyDiv w:val="1"/>
      <w:marLeft w:val="0"/>
      <w:marRight w:val="0"/>
      <w:marTop w:val="0"/>
      <w:marBottom w:val="0"/>
      <w:divBdr>
        <w:top w:val="none" w:sz="0" w:space="0" w:color="auto"/>
        <w:left w:val="none" w:sz="0" w:space="0" w:color="auto"/>
        <w:bottom w:val="none" w:sz="0" w:space="0" w:color="auto"/>
        <w:right w:val="none" w:sz="0" w:space="0" w:color="auto"/>
      </w:divBdr>
    </w:div>
    <w:div w:id="432167931">
      <w:bodyDiv w:val="1"/>
      <w:marLeft w:val="0"/>
      <w:marRight w:val="0"/>
      <w:marTop w:val="0"/>
      <w:marBottom w:val="0"/>
      <w:divBdr>
        <w:top w:val="none" w:sz="0" w:space="0" w:color="auto"/>
        <w:left w:val="none" w:sz="0" w:space="0" w:color="auto"/>
        <w:bottom w:val="none" w:sz="0" w:space="0" w:color="auto"/>
        <w:right w:val="none" w:sz="0" w:space="0" w:color="auto"/>
      </w:divBdr>
    </w:div>
    <w:div w:id="501773362">
      <w:bodyDiv w:val="1"/>
      <w:marLeft w:val="0"/>
      <w:marRight w:val="0"/>
      <w:marTop w:val="0"/>
      <w:marBottom w:val="0"/>
      <w:divBdr>
        <w:top w:val="none" w:sz="0" w:space="0" w:color="auto"/>
        <w:left w:val="none" w:sz="0" w:space="0" w:color="auto"/>
        <w:bottom w:val="none" w:sz="0" w:space="0" w:color="auto"/>
        <w:right w:val="none" w:sz="0" w:space="0" w:color="auto"/>
      </w:divBdr>
    </w:div>
    <w:div w:id="719867101">
      <w:bodyDiv w:val="1"/>
      <w:marLeft w:val="0"/>
      <w:marRight w:val="0"/>
      <w:marTop w:val="0"/>
      <w:marBottom w:val="0"/>
      <w:divBdr>
        <w:top w:val="none" w:sz="0" w:space="0" w:color="auto"/>
        <w:left w:val="none" w:sz="0" w:space="0" w:color="auto"/>
        <w:bottom w:val="none" w:sz="0" w:space="0" w:color="auto"/>
        <w:right w:val="none" w:sz="0" w:space="0" w:color="auto"/>
      </w:divBdr>
    </w:div>
    <w:div w:id="757022208">
      <w:bodyDiv w:val="1"/>
      <w:marLeft w:val="0"/>
      <w:marRight w:val="0"/>
      <w:marTop w:val="0"/>
      <w:marBottom w:val="0"/>
      <w:divBdr>
        <w:top w:val="none" w:sz="0" w:space="0" w:color="auto"/>
        <w:left w:val="none" w:sz="0" w:space="0" w:color="auto"/>
        <w:bottom w:val="none" w:sz="0" w:space="0" w:color="auto"/>
        <w:right w:val="none" w:sz="0" w:space="0" w:color="auto"/>
      </w:divBdr>
    </w:div>
    <w:div w:id="768545108">
      <w:bodyDiv w:val="1"/>
      <w:marLeft w:val="0"/>
      <w:marRight w:val="0"/>
      <w:marTop w:val="0"/>
      <w:marBottom w:val="0"/>
      <w:divBdr>
        <w:top w:val="none" w:sz="0" w:space="0" w:color="auto"/>
        <w:left w:val="none" w:sz="0" w:space="0" w:color="auto"/>
        <w:bottom w:val="none" w:sz="0" w:space="0" w:color="auto"/>
        <w:right w:val="none" w:sz="0" w:space="0" w:color="auto"/>
      </w:divBdr>
    </w:div>
    <w:div w:id="908658628">
      <w:bodyDiv w:val="1"/>
      <w:marLeft w:val="0"/>
      <w:marRight w:val="0"/>
      <w:marTop w:val="0"/>
      <w:marBottom w:val="0"/>
      <w:divBdr>
        <w:top w:val="none" w:sz="0" w:space="0" w:color="auto"/>
        <w:left w:val="none" w:sz="0" w:space="0" w:color="auto"/>
        <w:bottom w:val="none" w:sz="0" w:space="0" w:color="auto"/>
        <w:right w:val="none" w:sz="0" w:space="0" w:color="auto"/>
      </w:divBdr>
    </w:div>
    <w:div w:id="948511593">
      <w:bodyDiv w:val="1"/>
      <w:marLeft w:val="0"/>
      <w:marRight w:val="0"/>
      <w:marTop w:val="0"/>
      <w:marBottom w:val="0"/>
      <w:divBdr>
        <w:top w:val="none" w:sz="0" w:space="0" w:color="auto"/>
        <w:left w:val="none" w:sz="0" w:space="0" w:color="auto"/>
        <w:bottom w:val="none" w:sz="0" w:space="0" w:color="auto"/>
        <w:right w:val="none" w:sz="0" w:space="0" w:color="auto"/>
      </w:divBdr>
    </w:div>
    <w:div w:id="1050377724">
      <w:bodyDiv w:val="1"/>
      <w:marLeft w:val="0"/>
      <w:marRight w:val="0"/>
      <w:marTop w:val="0"/>
      <w:marBottom w:val="0"/>
      <w:divBdr>
        <w:top w:val="none" w:sz="0" w:space="0" w:color="auto"/>
        <w:left w:val="none" w:sz="0" w:space="0" w:color="auto"/>
        <w:bottom w:val="none" w:sz="0" w:space="0" w:color="auto"/>
        <w:right w:val="none" w:sz="0" w:space="0" w:color="auto"/>
      </w:divBdr>
    </w:div>
    <w:div w:id="1166169167">
      <w:bodyDiv w:val="1"/>
      <w:marLeft w:val="0"/>
      <w:marRight w:val="0"/>
      <w:marTop w:val="0"/>
      <w:marBottom w:val="0"/>
      <w:divBdr>
        <w:top w:val="none" w:sz="0" w:space="0" w:color="auto"/>
        <w:left w:val="none" w:sz="0" w:space="0" w:color="auto"/>
        <w:bottom w:val="none" w:sz="0" w:space="0" w:color="auto"/>
        <w:right w:val="none" w:sz="0" w:space="0" w:color="auto"/>
      </w:divBdr>
    </w:div>
    <w:div w:id="1223978866">
      <w:bodyDiv w:val="1"/>
      <w:marLeft w:val="0"/>
      <w:marRight w:val="0"/>
      <w:marTop w:val="0"/>
      <w:marBottom w:val="0"/>
      <w:divBdr>
        <w:top w:val="none" w:sz="0" w:space="0" w:color="auto"/>
        <w:left w:val="none" w:sz="0" w:space="0" w:color="auto"/>
        <w:bottom w:val="none" w:sz="0" w:space="0" w:color="auto"/>
        <w:right w:val="none" w:sz="0" w:space="0" w:color="auto"/>
      </w:divBdr>
    </w:div>
    <w:div w:id="1466040967">
      <w:bodyDiv w:val="1"/>
      <w:marLeft w:val="0"/>
      <w:marRight w:val="0"/>
      <w:marTop w:val="0"/>
      <w:marBottom w:val="0"/>
      <w:divBdr>
        <w:top w:val="none" w:sz="0" w:space="0" w:color="auto"/>
        <w:left w:val="none" w:sz="0" w:space="0" w:color="auto"/>
        <w:bottom w:val="none" w:sz="0" w:space="0" w:color="auto"/>
        <w:right w:val="none" w:sz="0" w:space="0" w:color="auto"/>
      </w:divBdr>
    </w:div>
    <w:div w:id="1615165608">
      <w:bodyDiv w:val="1"/>
      <w:marLeft w:val="0"/>
      <w:marRight w:val="0"/>
      <w:marTop w:val="0"/>
      <w:marBottom w:val="0"/>
      <w:divBdr>
        <w:top w:val="none" w:sz="0" w:space="0" w:color="auto"/>
        <w:left w:val="none" w:sz="0" w:space="0" w:color="auto"/>
        <w:bottom w:val="none" w:sz="0" w:space="0" w:color="auto"/>
        <w:right w:val="none" w:sz="0" w:space="0" w:color="auto"/>
      </w:divBdr>
    </w:div>
    <w:div w:id="1761877779">
      <w:bodyDiv w:val="1"/>
      <w:marLeft w:val="0"/>
      <w:marRight w:val="0"/>
      <w:marTop w:val="0"/>
      <w:marBottom w:val="0"/>
      <w:divBdr>
        <w:top w:val="none" w:sz="0" w:space="0" w:color="auto"/>
        <w:left w:val="none" w:sz="0" w:space="0" w:color="auto"/>
        <w:bottom w:val="none" w:sz="0" w:space="0" w:color="auto"/>
        <w:right w:val="none" w:sz="0" w:space="0" w:color="auto"/>
      </w:divBdr>
    </w:div>
    <w:div w:id="1762486778">
      <w:bodyDiv w:val="1"/>
      <w:marLeft w:val="0"/>
      <w:marRight w:val="0"/>
      <w:marTop w:val="0"/>
      <w:marBottom w:val="0"/>
      <w:divBdr>
        <w:top w:val="none" w:sz="0" w:space="0" w:color="auto"/>
        <w:left w:val="none" w:sz="0" w:space="0" w:color="auto"/>
        <w:bottom w:val="none" w:sz="0" w:space="0" w:color="auto"/>
        <w:right w:val="none" w:sz="0" w:space="0" w:color="auto"/>
      </w:divBdr>
    </w:div>
    <w:div w:id="1939755445">
      <w:bodyDiv w:val="1"/>
      <w:marLeft w:val="0"/>
      <w:marRight w:val="0"/>
      <w:marTop w:val="0"/>
      <w:marBottom w:val="0"/>
      <w:divBdr>
        <w:top w:val="none" w:sz="0" w:space="0" w:color="auto"/>
        <w:left w:val="none" w:sz="0" w:space="0" w:color="auto"/>
        <w:bottom w:val="none" w:sz="0" w:space="0" w:color="auto"/>
        <w:right w:val="none" w:sz="0" w:space="0" w:color="auto"/>
      </w:divBdr>
    </w:div>
    <w:div w:id="203583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fh\fh_Brief_Bern.dotx" TargetMode="External"/></Relationships>
</file>

<file path=word/theme/theme1.xml><?xml version="1.0" encoding="utf-8"?>
<a:theme xmlns:a="http://schemas.openxmlformats.org/drawingml/2006/main" name="Larissa-Design">
  <a:themeElements>
    <a:clrScheme name="Ready!">
      <a:dk1>
        <a:srgbClr val="000000"/>
      </a:dk1>
      <a:lt1>
        <a:srgbClr val="FFFFFF"/>
      </a:lt1>
      <a:dk2>
        <a:srgbClr val="000000"/>
      </a:dk2>
      <a:lt2>
        <a:srgbClr val="8C8C83"/>
      </a:lt2>
      <a:accent1>
        <a:srgbClr val="C00418"/>
      </a:accent1>
      <a:accent2>
        <a:srgbClr val="FFDB33"/>
      </a:accent2>
      <a:accent3>
        <a:srgbClr val="4D2818"/>
      </a:accent3>
      <a:accent4>
        <a:srgbClr val="000000"/>
      </a:accent4>
      <a:accent5>
        <a:srgbClr val="8C8C83"/>
      </a:accent5>
      <a:accent6>
        <a:srgbClr val="FFFFFF"/>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189E31FDFE349B2F3005973223CD7" ma:contentTypeVersion="12" ma:contentTypeDescription="Create a new document." ma:contentTypeScope="" ma:versionID="17e98ef50c5f9c284f6a719d7edba5aa">
  <xsd:schema xmlns:xsd="http://www.w3.org/2001/XMLSchema" xmlns:xs="http://www.w3.org/2001/XMLSchema" xmlns:p="http://schemas.microsoft.com/office/2006/metadata/properties" xmlns:ns2="a3c7c57e-f5b1-4ed9-a69b-fbea9b8f7f30" xmlns:ns3="0d98788b-be45-446c-b857-b1a16b4279f5" targetNamespace="http://schemas.microsoft.com/office/2006/metadata/properties" ma:root="true" ma:fieldsID="834f9adcdf382e18fc8c0c4307e49088" ns2:_="" ns3:_="">
    <xsd:import namespace="a3c7c57e-f5b1-4ed9-a69b-fbea9b8f7f30"/>
    <xsd:import namespace="0d98788b-be45-446c-b857-b1a16b4279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7c57e-f5b1-4ed9-a69b-fbea9b8f7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5fa9ee9-705d-4977-8f8a-f4b59c4fb2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98788b-be45-446c-b857-b1a16b4279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e44b3d8-be8d-431e-94cc-487f7d64d4cd}" ma:internalName="TaxCatchAll" ma:showField="CatchAllData" ma:web="0d98788b-be45-446c-b857-b1a16b4279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c7c57e-f5b1-4ed9-a69b-fbea9b8f7f30">
      <Terms xmlns="http://schemas.microsoft.com/office/infopath/2007/PartnerControls"/>
    </lcf76f155ced4ddcb4097134ff3c332f>
    <TaxCatchAll xmlns="0d98788b-be45-446c-b857-b1a16b4279f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357B-C355-4AE3-8D44-FDABBAD23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7c57e-f5b1-4ed9-a69b-fbea9b8f7f30"/>
    <ds:schemaRef ds:uri="0d98788b-be45-446c-b857-b1a16b427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93976-2D82-40A1-8F94-700556029F89}">
  <ds:schemaRefs>
    <ds:schemaRef ds:uri="http://schemas.microsoft.com/sharepoint/v3/contenttype/forms"/>
  </ds:schemaRefs>
</ds:datastoreItem>
</file>

<file path=customXml/itemProps3.xml><?xml version="1.0" encoding="utf-8"?>
<ds:datastoreItem xmlns:ds="http://schemas.openxmlformats.org/officeDocument/2006/customXml" ds:itemID="{D0B8727E-66DE-4A01-B5FC-042E274829B3}">
  <ds:schemaRefs>
    <ds:schemaRef ds:uri="http://schemas.microsoft.com/office/2006/metadata/properties"/>
    <ds:schemaRef ds:uri="http://schemas.microsoft.com/office/infopath/2007/PartnerControls"/>
    <ds:schemaRef ds:uri="a3c7c57e-f5b1-4ed9-a69b-fbea9b8f7f30"/>
    <ds:schemaRef ds:uri="0d98788b-be45-446c-b857-b1a16b4279f5"/>
  </ds:schemaRefs>
</ds:datastoreItem>
</file>

<file path=customXml/itemProps4.xml><?xml version="1.0" encoding="utf-8"?>
<ds:datastoreItem xmlns:ds="http://schemas.openxmlformats.org/officeDocument/2006/customXml" ds:itemID="{A15D12F9-6709-41C9-89F7-01DF8B24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fh_Brief_Bern</Template>
  <TotalTime>0</TotalTime>
  <Pages>2</Pages>
  <Words>764</Words>
  <Characters>4816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in4U AG</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Jordi</dc:creator>
  <cp:lastModifiedBy>Camilla Lafranchi</cp:lastModifiedBy>
  <cp:revision>20</cp:revision>
  <cp:lastPrinted>2022-06-02T12:39:00Z</cp:lastPrinted>
  <dcterms:created xsi:type="dcterms:W3CDTF">2022-07-12T08:55:00Z</dcterms:created>
  <dcterms:modified xsi:type="dcterms:W3CDTF">2022-07-13T09:39:00Z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0x0101008FC189E31FDFE349B2F3005973223CD7</vt:lpwstr>
  </property>
  <property fmtid="{D5CDD505-2E9C-101B-9397-08002B2CF9AE}" pid="3" name="MediaServiceImageTags">
    <vt:lpwstr/>
  </property>
</Properties>
</file>